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11748" w14:textId="77777777" w:rsidR="0063336B" w:rsidRDefault="0097603F">
      <w:pPr>
        <w:pStyle w:val="BodyA"/>
        <w:spacing w:before="0"/>
        <w:jc w:val="center"/>
        <w:rPr>
          <w:rFonts w:ascii="Times New Roman" w:eastAsia="Times New Roman" w:hAnsi="Times New Roman" w:cs="Times New Roman"/>
          <w:b/>
          <w:bCs/>
          <w:sz w:val="36"/>
          <w:szCs w:val="36"/>
        </w:rPr>
      </w:pPr>
      <w:r>
        <w:rPr>
          <w:rFonts w:ascii="Times New Roman" w:hAnsi="Times New Roman"/>
          <w:b/>
          <w:bCs/>
          <w:sz w:val="36"/>
          <w:szCs w:val="36"/>
        </w:rPr>
        <w:t xml:space="preserve">BOTTISHAM PARISH COUNCIL </w:t>
      </w:r>
    </w:p>
    <w:p w14:paraId="36F11749" w14:textId="77777777" w:rsidR="0063336B" w:rsidRDefault="0063336B">
      <w:pPr>
        <w:pStyle w:val="BodyA"/>
        <w:spacing w:before="0"/>
        <w:rPr>
          <w:rFonts w:ascii="Times New Roman" w:eastAsia="Times New Roman" w:hAnsi="Times New Roman" w:cs="Times New Roman"/>
        </w:rPr>
      </w:pPr>
    </w:p>
    <w:p w14:paraId="36F1174A" w14:textId="77777777" w:rsidR="0063336B" w:rsidRDefault="0097603F">
      <w:pPr>
        <w:pStyle w:val="BodyA"/>
        <w:spacing w:before="0"/>
        <w:jc w:val="center"/>
        <w:rPr>
          <w:rFonts w:ascii="Times New Roman" w:eastAsia="Times New Roman" w:hAnsi="Times New Roman" w:cs="Times New Roman"/>
          <w:b/>
          <w:bCs/>
          <w:sz w:val="28"/>
          <w:szCs w:val="28"/>
        </w:rPr>
      </w:pPr>
      <w:r>
        <w:rPr>
          <w:rFonts w:ascii="Times New Roman" w:hAnsi="Times New Roman"/>
          <w:b/>
          <w:bCs/>
          <w:sz w:val="28"/>
          <w:szCs w:val="28"/>
        </w:rPr>
        <w:t>Minutes of meeting Monday 2nd November at 7.45pm, held online due to coronavirus restrictions</w:t>
      </w:r>
    </w:p>
    <w:p w14:paraId="36F1174B" w14:textId="77777777" w:rsidR="0063336B" w:rsidRDefault="0063336B">
      <w:pPr>
        <w:pStyle w:val="BodyA"/>
        <w:spacing w:before="0"/>
        <w:jc w:val="center"/>
        <w:rPr>
          <w:rFonts w:ascii="Times New Roman" w:eastAsia="Times New Roman" w:hAnsi="Times New Roman" w:cs="Times New Roman"/>
          <w:b/>
          <w:bCs/>
          <w:sz w:val="28"/>
          <w:szCs w:val="28"/>
        </w:rPr>
      </w:pPr>
    </w:p>
    <w:p w14:paraId="36F1174C" w14:textId="77777777" w:rsidR="0063336B" w:rsidRDefault="0097603F">
      <w:pPr>
        <w:pStyle w:val="BodyA"/>
        <w:spacing w:before="0"/>
        <w:rPr>
          <w:rFonts w:ascii="Times New Roman" w:eastAsia="Times New Roman" w:hAnsi="Times New Roman" w:cs="Times New Roman"/>
          <w:b/>
          <w:bCs/>
          <w:u w:val="single"/>
        </w:rPr>
      </w:pPr>
      <w:r>
        <w:rPr>
          <w:rFonts w:ascii="Times New Roman" w:hAnsi="Times New Roman"/>
          <w:b/>
          <w:bCs/>
          <w:u w:val="single"/>
        </w:rPr>
        <w:t>PRESENT:</w:t>
      </w:r>
    </w:p>
    <w:p w14:paraId="36F1174D" w14:textId="77777777" w:rsidR="0063336B" w:rsidRDefault="0097603F">
      <w:pPr>
        <w:pStyle w:val="BodyA"/>
        <w:spacing w:before="0"/>
        <w:rPr>
          <w:rFonts w:ascii="Times New Roman" w:eastAsia="Times New Roman" w:hAnsi="Times New Roman" w:cs="Times New Roman"/>
        </w:rPr>
      </w:pPr>
      <w:r w:rsidRPr="001A3955">
        <w:rPr>
          <w:rFonts w:ascii="Times New Roman" w:hAnsi="Times New Roman"/>
          <w:lang w:val="en-GB"/>
        </w:rPr>
        <w:t xml:space="preserve">Cllr Jon </w:t>
      </w:r>
      <w:proofErr w:type="spellStart"/>
      <w:r w:rsidRPr="001A3955">
        <w:rPr>
          <w:rFonts w:ascii="Times New Roman" w:hAnsi="Times New Roman"/>
          <w:lang w:val="en-GB"/>
        </w:rPr>
        <w:t>Ogborn</w:t>
      </w:r>
      <w:proofErr w:type="spellEnd"/>
      <w:r w:rsidRPr="001A3955">
        <w:rPr>
          <w:rFonts w:ascii="Times New Roman" w:hAnsi="Times New Roman"/>
          <w:lang w:val="en-GB"/>
        </w:rPr>
        <w:t>- Chair.  Cllrs Buchanan, Clarke, Marsh, O</w:t>
      </w:r>
      <w:r>
        <w:rPr>
          <w:rFonts w:ascii="Arial Unicode MS" w:hAnsi="Arial Unicode MS"/>
          <w:rtl/>
          <w:lang w:val="ar-SA"/>
        </w:rPr>
        <w:t>’</w:t>
      </w:r>
      <w:r>
        <w:rPr>
          <w:rFonts w:ascii="Times New Roman" w:hAnsi="Times New Roman"/>
        </w:rPr>
        <w:t xml:space="preserve">Dell, </w:t>
      </w:r>
      <w:proofErr w:type="spellStart"/>
      <w:r>
        <w:rPr>
          <w:rFonts w:ascii="Times New Roman" w:hAnsi="Times New Roman"/>
        </w:rPr>
        <w:t>Sunner</w:t>
      </w:r>
      <w:proofErr w:type="spellEnd"/>
      <w:r>
        <w:rPr>
          <w:rFonts w:ascii="Times New Roman" w:hAnsi="Times New Roman"/>
        </w:rPr>
        <w:t xml:space="preserve">, Martin, van </w:t>
      </w:r>
      <w:proofErr w:type="spellStart"/>
      <w:r>
        <w:rPr>
          <w:rFonts w:ascii="Times New Roman" w:hAnsi="Times New Roman"/>
        </w:rPr>
        <w:t>Someren</w:t>
      </w:r>
      <w:proofErr w:type="spellEnd"/>
      <w:r>
        <w:rPr>
          <w:rFonts w:ascii="Times New Roman" w:hAnsi="Times New Roman"/>
        </w:rPr>
        <w:t xml:space="preserve"> and </w:t>
      </w:r>
      <w:proofErr w:type="spellStart"/>
      <w:r>
        <w:rPr>
          <w:rFonts w:ascii="Times New Roman" w:hAnsi="Times New Roman"/>
        </w:rPr>
        <w:t>Winkcup</w:t>
      </w:r>
      <w:proofErr w:type="spellEnd"/>
      <w:r>
        <w:rPr>
          <w:rFonts w:ascii="Times New Roman" w:hAnsi="Times New Roman"/>
        </w:rPr>
        <w:t xml:space="preserve">; D/Cllr Cane and C/Cllr </w:t>
      </w:r>
      <w:proofErr w:type="spellStart"/>
      <w:r>
        <w:rPr>
          <w:rFonts w:ascii="Times New Roman" w:hAnsi="Times New Roman"/>
        </w:rPr>
        <w:t>Shuter</w:t>
      </w:r>
      <w:proofErr w:type="spellEnd"/>
      <w:r>
        <w:rPr>
          <w:rFonts w:ascii="Times New Roman" w:hAnsi="Times New Roman"/>
        </w:rPr>
        <w:t xml:space="preserve"> also attended for part of the meeting.</w:t>
      </w:r>
    </w:p>
    <w:p w14:paraId="36F1174E" w14:textId="77777777" w:rsidR="0063336B" w:rsidRDefault="0063336B">
      <w:pPr>
        <w:pStyle w:val="BodyA"/>
        <w:spacing w:before="0"/>
        <w:rPr>
          <w:rFonts w:ascii="Times New Roman" w:eastAsia="Times New Roman" w:hAnsi="Times New Roman" w:cs="Times New Roman"/>
        </w:rPr>
      </w:pPr>
    </w:p>
    <w:p w14:paraId="36F1174F" w14:textId="77777777" w:rsidR="0063336B" w:rsidRDefault="0097603F">
      <w:pPr>
        <w:pStyle w:val="BodyA"/>
        <w:spacing w:before="0"/>
        <w:rPr>
          <w:rFonts w:ascii="Times New Roman" w:eastAsia="Times New Roman" w:hAnsi="Times New Roman" w:cs="Times New Roman"/>
          <w:b/>
          <w:bCs/>
        </w:rPr>
      </w:pPr>
      <w:r>
        <w:rPr>
          <w:rFonts w:ascii="Times New Roman" w:hAnsi="Times New Roman"/>
          <w:b/>
          <w:bCs/>
        </w:rPr>
        <w:t>129</w:t>
      </w:r>
      <w:r>
        <w:rPr>
          <w:rFonts w:ascii="Times New Roman" w:hAnsi="Times New Roman"/>
          <w:b/>
          <w:bCs/>
        </w:rPr>
        <w:tab/>
      </w:r>
      <w:r>
        <w:rPr>
          <w:rFonts w:ascii="Times New Roman" w:hAnsi="Times New Roman"/>
          <w:b/>
          <w:bCs/>
          <w:u w:val="single"/>
        </w:rPr>
        <w:t>APOLOGIES FOR ABSENCE:</w:t>
      </w:r>
    </w:p>
    <w:p w14:paraId="36F11750" w14:textId="77777777" w:rsidR="0063336B" w:rsidRDefault="0097603F">
      <w:pPr>
        <w:pStyle w:val="BodyA"/>
        <w:spacing w:before="0"/>
        <w:rPr>
          <w:rFonts w:ascii="Times New Roman" w:eastAsia="Times New Roman" w:hAnsi="Times New Roman" w:cs="Times New Roman"/>
        </w:rPr>
      </w:pPr>
      <w:r>
        <w:rPr>
          <w:rFonts w:ascii="Times New Roman" w:hAnsi="Times New Roman"/>
        </w:rPr>
        <w:t>Received from Cllrs Chetwynd and di Lorenzo.</w:t>
      </w:r>
    </w:p>
    <w:p w14:paraId="36F11751" w14:textId="77777777" w:rsidR="0063336B" w:rsidRDefault="0063336B">
      <w:pPr>
        <w:pStyle w:val="BodyA"/>
        <w:spacing w:before="0"/>
        <w:rPr>
          <w:rFonts w:ascii="Times New Roman" w:eastAsia="Times New Roman" w:hAnsi="Times New Roman" w:cs="Times New Roman"/>
        </w:rPr>
      </w:pPr>
    </w:p>
    <w:p w14:paraId="36F11752" w14:textId="77777777" w:rsidR="0063336B" w:rsidRDefault="0097603F">
      <w:pPr>
        <w:pStyle w:val="BodyA"/>
        <w:spacing w:before="0"/>
        <w:rPr>
          <w:rFonts w:ascii="Times New Roman" w:eastAsia="Times New Roman" w:hAnsi="Times New Roman" w:cs="Times New Roman"/>
          <w:b/>
          <w:bCs/>
        </w:rPr>
      </w:pPr>
      <w:r>
        <w:rPr>
          <w:rFonts w:ascii="Times New Roman" w:hAnsi="Times New Roman"/>
          <w:b/>
          <w:bCs/>
        </w:rPr>
        <w:t>130</w:t>
      </w:r>
      <w:r>
        <w:rPr>
          <w:rFonts w:ascii="Times New Roman" w:hAnsi="Times New Roman"/>
          <w:b/>
          <w:bCs/>
        </w:rPr>
        <w:tab/>
      </w:r>
      <w:r>
        <w:rPr>
          <w:rFonts w:ascii="Times New Roman" w:hAnsi="Times New Roman"/>
          <w:b/>
          <w:bCs/>
          <w:u w:val="single"/>
        </w:rPr>
        <w:t>MINUTES OF LAST MEETING:</w:t>
      </w:r>
    </w:p>
    <w:p w14:paraId="36F11753" w14:textId="77777777" w:rsidR="0063336B" w:rsidRDefault="0097603F">
      <w:pPr>
        <w:pStyle w:val="BodyA"/>
        <w:spacing w:before="0"/>
        <w:rPr>
          <w:rFonts w:ascii="Times New Roman" w:eastAsia="Times New Roman" w:hAnsi="Times New Roman" w:cs="Times New Roman"/>
        </w:rPr>
      </w:pPr>
      <w:r>
        <w:rPr>
          <w:rFonts w:ascii="Times New Roman" w:hAnsi="Times New Roman"/>
        </w:rPr>
        <w:t>Minutes of the meeting held on 5 October were agreed and will be signed when possible.</w:t>
      </w:r>
    </w:p>
    <w:p w14:paraId="36F11754" w14:textId="77777777" w:rsidR="0063336B" w:rsidRDefault="0063336B">
      <w:pPr>
        <w:pStyle w:val="BodyA"/>
        <w:spacing w:before="0"/>
        <w:rPr>
          <w:rFonts w:ascii="Times New Roman" w:eastAsia="Times New Roman" w:hAnsi="Times New Roman" w:cs="Times New Roman"/>
        </w:rPr>
      </w:pPr>
    </w:p>
    <w:p w14:paraId="36F11755" w14:textId="77777777" w:rsidR="0063336B" w:rsidRDefault="0097603F">
      <w:pPr>
        <w:pStyle w:val="BodyA"/>
        <w:spacing w:before="0"/>
        <w:rPr>
          <w:rFonts w:ascii="Times New Roman" w:eastAsia="Times New Roman" w:hAnsi="Times New Roman" w:cs="Times New Roman"/>
          <w:b/>
          <w:bCs/>
        </w:rPr>
      </w:pPr>
      <w:r>
        <w:rPr>
          <w:rFonts w:ascii="Times New Roman" w:hAnsi="Times New Roman"/>
          <w:b/>
          <w:bCs/>
        </w:rPr>
        <w:t>131</w:t>
      </w:r>
      <w:r>
        <w:rPr>
          <w:rFonts w:ascii="Times New Roman" w:hAnsi="Times New Roman"/>
          <w:b/>
          <w:bCs/>
        </w:rPr>
        <w:tab/>
      </w:r>
      <w:r>
        <w:rPr>
          <w:rFonts w:ascii="Times New Roman" w:hAnsi="Times New Roman"/>
          <w:b/>
          <w:bCs/>
          <w:u w:val="single"/>
        </w:rPr>
        <w:t>DECLARATIONS OF INTEREST</w:t>
      </w:r>
      <w:r>
        <w:rPr>
          <w:rFonts w:ascii="Times New Roman" w:hAnsi="Times New Roman"/>
          <w:b/>
          <w:bCs/>
        </w:rPr>
        <w:t>:</w:t>
      </w:r>
    </w:p>
    <w:p w14:paraId="36F11756"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Cllrs </w:t>
      </w:r>
      <w:proofErr w:type="spellStart"/>
      <w:r>
        <w:rPr>
          <w:rFonts w:ascii="Times New Roman" w:hAnsi="Times New Roman"/>
        </w:rPr>
        <w:t>Winkcup</w:t>
      </w:r>
      <w:proofErr w:type="spellEnd"/>
      <w:r>
        <w:rPr>
          <w:rFonts w:ascii="Times New Roman" w:hAnsi="Times New Roman"/>
        </w:rPr>
        <w:t xml:space="preserve"> and Buchanan declared an interest during discussion of pandemic responses by Bottisham Village College as part of the Chairman’s Report as they are Governors of the College.</w:t>
      </w:r>
    </w:p>
    <w:p w14:paraId="36F11757" w14:textId="77777777" w:rsidR="0063336B" w:rsidRDefault="0063336B">
      <w:pPr>
        <w:pStyle w:val="BodyA"/>
        <w:spacing w:before="0"/>
        <w:rPr>
          <w:rFonts w:ascii="Times New Roman" w:eastAsia="Times New Roman" w:hAnsi="Times New Roman" w:cs="Times New Roman"/>
        </w:rPr>
      </w:pPr>
    </w:p>
    <w:p w14:paraId="36F11758" w14:textId="77777777" w:rsidR="0063336B" w:rsidRDefault="0097603F">
      <w:pPr>
        <w:pStyle w:val="BodyA"/>
        <w:spacing w:before="0"/>
        <w:rPr>
          <w:rFonts w:ascii="Times New Roman" w:eastAsia="Times New Roman" w:hAnsi="Times New Roman" w:cs="Times New Roman"/>
          <w:b/>
          <w:bCs/>
          <w:u w:val="single"/>
        </w:rPr>
      </w:pPr>
      <w:r>
        <w:rPr>
          <w:rFonts w:ascii="Times New Roman" w:hAnsi="Times New Roman"/>
          <w:b/>
          <w:bCs/>
        </w:rPr>
        <w:t>132</w:t>
      </w:r>
      <w:r>
        <w:rPr>
          <w:rFonts w:ascii="Times New Roman" w:hAnsi="Times New Roman"/>
          <w:b/>
          <w:bCs/>
        </w:rPr>
        <w:tab/>
      </w:r>
      <w:r w:rsidRPr="003D1AA6">
        <w:rPr>
          <w:rFonts w:ascii="Times New Roman" w:hAnsi="Times New Roman"/>
          <w:b/>
          <w:bCs/>
          <w:u w:val="single"/>
          <w:lang w:val="en-GB"/>
        </w:rPr>
        <w:t>MATTERS ARISING:</w:t>
      </w:r>
    </w:p>
    <w:p w14:paraId="36F11759" w14:textId="77777777" w:rsidR="0063336B" w:rsidRDefault="0097603F">
      <w:pPr>
        <w:pStyle w:val="BodyA"/>
        <w:spacing w:before="0"/>
        <w:rPr>
          <w:rFonts w:ascii="Times New Roman" w:eastAsia="Times New Roman" w:hAnsi="Times New Roman" w:cs="Times New Roman"/>
          <w:u w:val="single"/>
        </w:rPr>
      </w:pPr>
      <w:r>
        <w:rPr>
          <w:rFonts w:ascii="Times New Roman" w:hAnsi="Times New Roman"/>
        </w:rPr>
        <w:t xml:space="preserve">a) </w:t>
      </w:r>
      <w:r>
        <w:rPr>
          <w:rFonts w:ascii="Times New Roman" w:hAnsi="Times New Roman"/>
          <w:u w:val="single"/>
        </w:rPr>
        <w:t xml:space="preserve">Parish </w:t>
      </w:r>
      <w:proofErr w:type="spellStart"/>
      <w:r>
        <w:rPr>
          <w:rFonts w:ascii="Times New Roman" w:hAnsi="Times New Roman"/>
          <w:u w:val="single"/>
        </w:rPr>
        <w:t>Councillor</w:t>
      </w:r>
      <w:proofErr w:type="spellEnd"/>
      <w:r>
        <w:rPr>
          <w:rFonts w:ascii="Times New Roman" w:hAnsi="Times New Roman"/>
          <w:u w:val="single"/>
        </w:rPr>
        <w:t xml:space="preserve"> vacancy</w:t>
      </w:r>
    </w:p>
    <w:p w14:paraId="36F1175A"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Cllr </w:t>
      </w:r>
      <w:proofErr w:type="spellStart"/>
      <w:r>
        <w:rPr>
          <w:rFonts w:ascii="Times New Roman" w:hAnsi="Times New Roman"/>
        </w:rPr>
        <w:t>Ogborn</w:t>
      </w:r>
      <w:proofErr w:type="spellEnd"/>
      <w:r>
        <w:rPr>
          <w:rFonts w:ascii="Times New Roman" w:hAnsi="Times New Roman"/>
        </w:rPr>
        <w:t xml:space="preserve"> said that he will highlight the vacancy through the article in the December Cresset.</w:t>
      </w:r>
    </w:p>
    <w:p w14:paraId="36F1175B" w14:textId="77777777" w:rsidR="0063336B" w:rsidRDefault="0063336B">
      <w:pPr>
        <w:pStyle w:val="BodyA"/>
        <w:spacing w:before="0"/>
        <w:rPr>
          <w:rFonts w:ascii="Times New Roman" w:eastAsia="Times New Roman" w:hAnsi="Times New Roman" w:cs="Times New Roman"/>
        </w:rPr>
      </w:pPr>
    </w:p>
    <w:p w14:paraId="36F1175C" w14:textId="77777777" w:rsidR="0063336B" w:rsidRDefault="0097603F">
      <w:pPr>
        <w:pStyle w:val="BodyA"/>
        <w:spacing w:before="0"/>
        <w:rPr>
          <w:rFonts w:ascii="Times New Roman" w:eastAsia="Times New Roman" w:hAnsi="Times New Roman" w:cs="Times New Roman"/>
          <w:u w:val="single"/>
        </w:rPr>
      </w:pPr>
      <w:r>
        <w:rPr>
          <w:rFonts w:ascii="Times New Roman" w:hAnsi="Times New Roman"/>
        </w:rPr>
        <w:t xml:space="preserve">b) </w:t>
      </w:r>
      <w:r>
        <w:rPr>
          <w:rFonts w:ascii="Times New Roman" w:hAnsi="Times New Roman"/>
          <w:u w:val="single"/>
        </w:rPr>
        <w:t>Preventing vehicular access to Ancient Meadows open space</w:t>
      </w:r>
    </w:p>
    <w:p w14:paraId="36F1175D" w14:textId="77777777" w:rsidR="0063336B" w:rsidRDefault="0097603F">
      <w:pPr>
        <w:pStyle w:val="BodyA"/>
        <w:spacing w:before="0"/>
        <w:rPr>
          <w:rFonts w:ascii="Times New Roman" w:eastAsia="Times New Roman" w:hAnsi="Times New Roman" w:cs="Times New Roman"/>
        </w:rPr>
      </w:pPr>
      <w:r>
        <w:rPr>
          <w:rFonts w:ascii="Times New Roman" w:hAnsi="Times New Roman"/>
        </w:rPr>
        <w:t>D/Cllr Cane said that the initial response from ECDC officers was that the cost of any measures could come from S.106 money allocated to the Parish Council or from CIL allocated to Bottisham. This view was not accepted as the land is the responsibility of the District Council. The options identified were planters (which local residents had previously offered to maintain) or large rocks. (see below para 132 g)</w:t>
      </w:r>
    </w:p>
    <w:p w14:paraId="36F1175E" w14:textId="77777777" w:rsidR="0063336B" w:rsidRDefault="0063336B">
      <w:pPr>
        <w:pStyle w:val="BodyA"/>
        <w:spacing w:before="0"/>
        <w:rPr>
          <w:rFonts w:ascii="Times New Roman" w:eastAsia="Times New Roman" w:hAnsi="Times New Roman" w:cs="Times New Roman"/>
        </w:rPr>
      </w:pPr>
    </w:p>
    <w:p w14:paraId="36F1175F" w14:textId="77777777" w:rsidR="0063336B" w:rsidRDefault="0097603F">
      <w:pPr>
        <w:pStyle w:val="BodyA"/>
        <w:spacing w:before="0"/>
        <w:rPr>
          <w:rFonts w:ascii="Times New Roman" w:eastAsia="Times New Roman" w:hAnsi="Times New Roman" w:cs="Times New Roman"/>
          <w:u w:val="single"/>
        </w:rPr>
      </w:pPr>
      <w:r>
        <w:rPr>
          <w:rFonts w:ascii="Times New Roman" w:hAnsi="Times New Roman"/>
        </w:rPr>
        <w:t xml:space="preserve">c) </w:t>
      </w:r>
      <w:r>
        <w:rPr>
          <w:rFonts w:ascii="Times New Roman" w:hAnsi="Times New Roman"/>
          <w:u w:val="single"/>
        </w:rPr>
        <w:t>Response to fault report about the frontage to High Street Takeaways</w:t>
      </w:r>
    </w:p>
    <w:p w14:paraId="36F11760"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Cllr </w:t>
      </w:r>
      <w:proofErr w:type="spellStart"/>
      <w:r>
        <w:rPr>
          <w:rFonts w:ascii="Times New Roman" w:hAnsi="Times New Roman"/>
        </w:rPr>
        <w:t>Sunner</w:t>
      </w:r>
      <w:proofErr w:type="spellEnd"/>
      <w:r>
        <w:rPr>
          <w:rFonts w:ascii="Times New Roman" w:hAnsi="Times New Roman"/>
        </w:rPr>
        <w:t xml:space="preserve"> said that he had been advised that the fault would be dealt with within the next three months.</w:t>
      </w:r>
    </w:p>
    <w:p w14:paraId="36F11761" w14:textId="77777777" w:rsidR="0063336B" w:rsidRDefault="0063336B">
      <w:pPr>
        <w:pStyle w:val="BodyA"/>
        <w:spacing w:before="0"/>
        <w:rPr>
          <w:rFonts w:ascii="Times New Roman" w:eastAsia="Times New Roman" w:hAnsi="Times New Roman" w:cs="Times New Roman"/>
        </w:rPr>
      </w:pPr>
    </w:p>
    <w:p w14:paraId="36F11762"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d) </w:t>
      </w:r>
      <w:r>
        <w:rPr>
          <w:rFonts w:ascii="Times New Roman" w:hAnsi="Times New Roman"/>
          <w:u w:val="single"/>
        </w:rPr>
        <w:t>Bus Shelter</w:t>
      </w:r>
    </w:p>
    <w:p w14:paraId="36F11763" w14:textId="77777777" w:rsidR="0063336B" w:rsidRDefault="0097603F">
      <w:pPr>
        <w:pStyle w:val="BodyA"/>
        <w:spacing w:before="0"/>
        <w:rPr>
          <w:rFonts w:ascii="Times New Roman" w:eastAsia="Times New Roman" w:hAnsi="Times New Roman" w:cs="Times New Roman"/>
        </w:rPr>
      </w:pPr>
      <w:r>
        <w:rPr>
          <w:rFonts w:ascii="Times New Roman" w:hAnsi="Times New Roman"/>
        </w:rPr>
        <w:t>The Clerk reported that one quotation had been received, together with advice to contact a roofer as the structure appears to be failing. The roofer advised that the roof does indeed need replacing and suggested that a larger contractor be asked to quote.</w:t>
      </w:r>
    </w:p>
    <w:p w14:paraId="36F11764" w14:textId="77777777" w:rsidR="0063336B" w:rsidRDefault="0097603F">
      <w:pPr>
        <w:pStyle w:val="BodyA"/>
        <w:spacing w:before="0"/>
        <w:rPr>
          <w:rFonts w:ascii="Times New Roman" w:eastAsia="Times New Roman" w:hAnsi="Times New Roman" w:cs="Times New Roman"/>
        </w:rPr>
      </w:pPr>
      <w:r>
        <w:rPr>
          <w:rFonts w:ascii="Times New Roman" w:hAnsi="Times New Roman"/>
        </w:rPr>
        <w:t>ACTION: Cllr Marsh to email the Clerk with details of a local firm to approach</w:t>
      </w:r>
    </w:p>
    <w:p w14:paraId="36F11765" w14:textId="77777777" w:rsidR="0063336B" w:rsidRDefault="0097603F">
      <w:pPr>
        <w:pStyle w:val="BodyA"/>
        <w:spacing w:before="0"/>
        <w:rPr>
          <w:rFonts w:ascii="Times New Roman" w:eastAsia="Times New Roman" w:hAnsi="Times New Roman" w:cs="Times New Roman"/>
        </w:rPr>
      </w:pPr>
      <w:r>
        <w:rPr>
          <w:rFonts w:ascii="Times New Roman" w:eastAsia="Times New Roman" w:hAnsi="Times New Roman" w:cs="Times New Roman"/>
        </w:rPr>
        <w:tab/>
        <w:t xml:space="preserve">     The Clerk will obtain three quotations in view of the scope of the work</w:t>
      </w:r>
    </w:p>
    <w:p w14:paraId="36F11766" w14:textId="77777777" w:rsidR="0063336B" w:rsidRDefault="0063336B">
      <w:pPr>
        <w:pStyle w:val="BodyA"/>
        <w:spacing w:before="0"/>
        <w:rPr>
          <w:rFonts w:ascii="Times New Roman" w:eastAsia="Times New Roman" w:hAnsi="Times New Roman" w:cs="Times New Roman"/>
        </w:rPr>
      </w:pPr>
    </w:p>
    <w:p w14:paraId="36F11767" w14:textId="77777777" w:rsidR="0063336B" w:rsidRDefault="0097603F">
      <w:pPr>
        <w:pStyle w:val="BodyA"/>
        <w:spacing w:before="0"/>
        <w:rPr>
          <w:rFonts w:ascii="Times New Roman" w:eastAsia="Times New Roman" w:hAnsi="Times New Roman" w:cs="Times New Roman"/>
          <w:u w:val="single"/>
        </w:rPr>
      </w:pPr>
      <w:r>
        <w:rPr>
          <w:rFonts w:ascii="Times New Roman" w:hAnsi="Times New Roman"/>
        </w:rPr>
        <w:t xml:space="preserve">e) </w:t>
      </w:r>
      <w:r>
        <w:rPr>
          <w:rFonts w:ascii="Times New Roman" w:hAnsi="Times New Roman"/>
          <w:u w:val="single"/>
        </w:rPr>
        <w:t>Repairs to Village Map</w:t>
      </w:r>
    </w:p>
    <w:p w14:paraId="36F11768" w14:textId="77777777" w:rsidR="0063336B" w:rsidRDefault="0097603F">
      <w:pPr>
        <w:pStyle w:val="BodyA"/>
        <w:spacing w:before="0"/>
        <w:rPr>
          <w:rFonts w:ascii="Times New Roman" w:eastAsia="Times New Roman" w:hAnsi="Times New Roman" w:cs="Times New Roman"/>
        </w:rPr>
      </w:pPr>
      <w:r>
        <w:rPr>
          <w:rFonts w:ascii="Times New Roman" w:hAnsi="Times New Roman"/>
        </w:rPr>
        <w:t>It was resolved to accept the quotation from Anthony Martin.</w:t>
      </w:r>
    </w:p>
    <w:p w14:paraId="36F11769"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ACTION: The Clerk will contact </w:t>
      </w:r>
      <w:proofErr w:type="spellStart"/>
      <w:r>
        <w:rPr>
          <w:rFonts w:ascii="Times New Roman" w:hAnsi="Times New Roman"/>
        </w:rPr>
        <w:t>Mr</w:t>
      </w:r>
      <w:proofErr w:type="spellEnd"/>
      <w:r>
        <w:rPr>
          <w:rFonts w:ascii="Times New Roman" w:hAnsi="Times New Roman"/>
        </w:rPr>
        <w:t xml:space="preserve"> Martin</w:t>
      </w:r>
    </w:p>
    <w:p w14:paraId="36F1176A" w14:textId="77777777" w:rsidR="0063336B" w:rsidRDefault="0063336B">
      <w:pPr>
        <w:pStyle w:val="BodyA"/>
        <w:spacing w:before="0"/>
        <w:rPr>
          <w:rFonts w:ascii="Times New Roman" w:eastAsia="Times New Roman" w:hAnsi="Times New Roman" w:cs="Times New Roman"/>
        </w:rPr>
      </w:pPr>
    </w:p>
    <w:p w14:paraId="36F1176B" w14:textId="77777777" w:rsidR="0063336B" w:rsidRDefault="0063336B">
      <w:pPr>
        <w:pStyle w:val="BodyA"/>
        <w:spacing w:before="0"/>
        <w:rPr>
          <w:rFonts w:ascii="Times New Roman" w:eastAsia="Times New Roman" w:hAnsi="Times New Roman" w:cs="Times New Roman"/>
        </w:rPr>
      </w:pPr>
    </w:p>
    <w:p w14:paraId="36F1176C" w14:textId="77777777" w:rsidR="0063336B" w:rsidRDefault="0063336B">
      <w:pPr>
        <w:pStyle w:val="BodyA"/>
        <w:spacing w:before="0"/>
        <w:rPr>
          <w:rFonts w:ascii="Times New Roman" w:eastAsia="Times New Roman" w:hAnsi="Times New Roman" w:cs="Times New Roman"/>
        </w:rPr>
      </w:pPr>
    </w:p>
    <w:p w14:paraId="36F1176D"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f) </w:t>
      </w:r>
      <w:r>
        <w:rPr>
          <w:rFonts w:ascii="Times New Roman" w:hAnsi="Times New Roman"/>
          <w:u w:val="single"/>
        </w:rPr>
        <w:t>Christmas Tree on the Triangle</w:t>
      </w:r>
    </w:p>
    <w:p w14:paraId="36F1176E"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Cllr </w:t>
      </w:r>
      <w:proofErr w:type="spellStart"/>
      <w:r>
        <w:rPr>
          <w:rFonts w:ascii="Times New Roman" w:hAnsi="Times New Roman"/>
        </w:rPr>
        <w:t>Sunner</w:t>
      </w:r>
      <w:proofErr w:type="spellEnd"/>
      <w:r>
        <w:rPr>
          <w:rFonts w:ascii="Times New Roman" w:hAnsi="Times New Roman"/>
        </w:rPr>
        <w:t xml:space="preserve"> advised that it is not feasible to undertake the work to make this possible during this year and will bring forward a plan in 2021.</w:t>
      </w:r>
    </w:p>
    <w:p w14:paraId="36F1176F" w14:textId="77777777" w:rsidR="0063336B" w:rsidRDefault="0063336B">
      <w:pPr>
        <w:pStyle w:val="BodyA"/>
        <w:spacing w:before="0"/>
        <w:rPr>
          <w:rFonts w:ascii="Times New Roman" w:eastAsia="Times New Roman" w:hAnsi="Times New Roman" w:cs="Times New Roman"/>
        </w:rPr>
      </w:pPr>
    </w:p>
    <w:p w14:paraId="36F11770" w14:textId="77777777" w:rsidR="0063336B" w:rsidRDefault="0097603F">
      <w:pPr>
        <w:pStyle w:val="BodyA"/>
        <w:spacing w:before="0"/>
        <w:rPr>
          <w:rFonts w:ascii="Times New Roman" w:eastAsia="Times New Roman" w:hAnsi="Times New Roman" w:cs="Times New Roman"/>
        </w:rPr>
      </w:pPr>
      <w:r>
        <w:rPr>
          <w:rFonts w:ascii="Times New Roman" w:hAnsi="Times New Roman"/>
        </w:rPr>
        <w:lastRenderedPageBreak/>
        <w:t xml:space="preserve">g) </w:t>
      </w:r>
      <w:r>
        <w:rPr>
          <w:rFonts w:ascii="Times New Roman" w:hAnsi="Times New Roman"/>
          <w:u w:val="single"/>
        </w:rPr>
        <w:t>Options for preventing parking on the Triangle</w:t>
      </w:r>
    </w:p>
    <w:p w14:paraId="36F11771"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The two options considered were the placement of large stones or planters at two </w:t>
      </w:r>
      <w:proofErr w:type="spellStart"/>
      <w:r>
        <w:rPr>
          <w:rFonts w:ascii="Times New Roman" w:hAnsi="Times New Roman"/>
        </w:rPr>
        <w:t>metre</w:t>
      </w:r>
      <w:proofErr w:type="spellEnd"/>
      <w:r>
        <w:rPr>
          <w:rFonts w:ascii="Times New Roman" w:hAnsi="Times New Roman"/>
        </w:rPr>
        <w:t xml:space="preserve"> intervals on the two sides bordering the beginning of </w:t>
      </w:r>
      <w:proofErr w:type="spellStart"/>
      <w:r>
        <w:rPr>
          <w:rFonts w:ascii="Times New Roman" w:hAnsi="Times New Roman"/>
        </w:rPr>
        <w:t>Tunbridge</w:t>
      </w:r>
      <w:proofErr w:type="spellEnd"/>
      <w:r>
        <w:rPr>
          <w:rFonts w:ascii="Times New Roman" w:hAnsi="Times New Roman"/>
        </w:rPr>
        <w:t xml:space="preserve"> Lane. The first option was selected as the most practical as no maintenance would be required.</w:t>
      </w:r>
    </w:p>
    <w:p w14:paraId="36F11772" w14:textId="77777777" w:rsidR="0063336B" w:rsidRDefault="0097603F">
      <w:pPr>
        <w:pStyle w:val="BodyA"/>
        <w:spacing w:before="0"/>
        <w:rPr>
          <w:rFonts w:ascii="Times New Roman" w:eastAsia="Times New Roman" w:hAnsi="Times New Roman" w:cs="Times New Roman"/>
        </w:rPr>
      </w:pPr>
      <w:r>
        <w:rPr>
          <w:rFonts w:ascii="Times New Roman" w:hAnsi="Times New Roman"/>
        </w:rPr>
        <w:t>ACTION: The Clerk will obtain quotations from three nominated firms. The firms will be asked to quote separately for a similar solution for Ancient Meadows which can then be discussed with the District Council</w:t>
      </w:r>
    </w:p>
    <w:p w14:paraId="36F11773" w14:textId="77777777" w:rsidR="0063336B" w:rsidRDefault="0063336B">
      <w:pPr>
        <w:pStyle w:val="BodyA"/>
        <w:spacing w:before="0"/>
        <w:rPr>
          <w:rFonts w:ascii="Times New Roman" w:eastAsia="Times New Roman" w:hAnsi="Times New Roman" w:cs="Times New Roman"/>
        </w:rPr>
      </w:pPr>
    </w:p>
    <w:p w14:paraId="36F11774" w14:textId="77777777" w:rsidR="0063336B" w:rsidRDefault="0097603F">
      <w:pPr>
        <w:pStyle w:val="BodyA"/>
        <w:spacing w:before="0"/>
        <w:rPr>
          <w:rFonts w:ascii="Times New Roman" w:eastAsia="Times New Roman" w:hAnsi="Times New Roman" w:cs="Times New Roman"/>
        </w:rPr>
      </w:pPr>
      <w:r>
        <w:rPr>
          <w:rFonts w:ascii="Times New Roman" w:hAnsi="Times New Roman"/>
          <w:b/>
          <w:bCs/>
        </w:rPr>
        <w:t>133</w:t>
      </w:r>
      <w:r>
        <w:rPr>
          <w:rFonts w:ascii="Times New Roman" w:hAnsi="Times New Roman"/>
          <w:b/>
          <w:bCs/>
        </w:rPr>
        <w:tab/>
      </w:r>
      <w:r>
        <w:rPr>
          <w:rFonts w:ascii="Times New Roman" w:hAnsi="Times New Roman"/>
          <w:b/>
          <w:bCs/>
          <w:u w:val="single"/>
        </w:rPr>
        <w:t>COUNTY COUNCIL REPORT:</w:t>
      </w:r>
    </w:p>
    <w:p w14:paraId="36F11775"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C/Cllr </w:t>
      </w:r>
      <w:proofErr w:type="spellStart"/>
      <w:r>
        <w:rPr>
          <w:rFonts w:ascii="Times New Roman" w:hAnsi="Times New Roman"/>
        </w:rPr>
        <w:t>Shuter</w:t>
      </w:r>
      <w:proofErr w:type="spellEnd"/>
      <w:r>
        <w:rPr>
          <w:rFonts w:ascii="Times New Roman" w:hAnsi="Times New Roman"/>
        </w:rPr>
        <w:t xml:space="preserve"> said the main focus for the County is determining the response to the Government’s new directions on lockdown, which are expected imminently. He hopes that the Recycling sites will be able to remain open, though new measures may be required. Regarding the frequent flooding to Lode Road, he has met with Jonathan Clarke, the responsible officer, who will prepare a report by December. Cllr O’Dell raised the issue of free school meals to which C/Cllr </w:t>
      </w:r>
      <w:proofErr w:type="spellStart"/>
      <w:r>
        <w:rPr>
          <w:rFonts w:ascii="Times New Roman" w:hAnsi="Times New Roman"/>
        </w:rPr>
        <w:t>Shuter</w:t>
      </w:r>
      <w:proofErr w:type="spellEnd"/>
      <w:r>
        <w:rPr>
          <w:rFonts w:ascii="Times New Roman" w:hAnsi="Times New Roman"/>
        </w:rPr>
        <w:t xml:space="preserve"> replied that the County Council is committed to ensuring children entitled to free school meals have adequate food at times when schools are closed, including over the Christmas holiday.</w:t>
      </w:r>
    </w:p>
    <w:p w14:paraId="36F11776" w14:textId="77777777" w:rsidR="0063336B" w:rsidRDefault="0063336B">
      <w:pPr>
        <w:pStyle w:val="BodyA"/>
        <w:spacing w:before="0"/>
        <w:rPr>
          <w:rFonts w:ascii="Times New Roman" w:eastAsia="Times New Roman" w:hAnsi="Times New Roman" w:cs="Times New Roman"/>
        </w:rPr>
      </w:pPr>
    </w:p>
    <w:p w14:paraId="36F11777" w14:textId="77777777" w:rsidR="0063336B" w:rsidRDefault="0097603F">
      <w:pPr>
        <w:pStyle w:val="BodyA"/>
        <w:spacing w:before="0"/>
        <w:rPr>
          <w:rFonts w:ascii="Times New Roman" w:eastAsia="Times New Roman" w:hAnsi="Times New Roman" w:cs="Times New Roman"/>
        </w:rPr>
      </w:pPr>
      <w:r>
        <w:rPr>
          <w:rFonts w:ascii="Times New Roman" w:hAnsi="Times New Roman"/>
          <w:b/>
          <w:bCs/>
        </w:rPr>
        <w:t>134</w:t>
      </w:r>
      <w:r>
        <w:rPr>
          <w:rFonts w:ascii="Times New Roman" w:hAnsi="Times New Roman"/>
          <w:b/>
          <w:bCs/>
        </w:rPr>
        <w:tab/>
      </w:r>
      <w:r>
        <w:rPr>
          <w:rFonts w:ascii="Times New Roman" w:hAnsi="Times New Roman"/>
          <w:b/>
          <w:bCs/>
          <w:u w:val="single"/>
        </w:rPr>
        <w:t>DISTRICT COUNCIL REPORT:</w:t>
      </w:r>
    </w:p>
    <w:p w14:paraId="36F11778" w14:textId="77777777" w:rsidR="0063336B" w:rsidRDefault="0097603F">
      <w:pPr>
        <w:pStyle w:val="BodyA"/>
        <w:spacing w:before="0"/>
        <w:rPr>
          <w:rFonts w:ascii="Times New Roman" w:eastAsia="Times New Roman" w:hAnsi="Times New Roman" w:cs="Times New Roman"/>
        </w:rPr>
      </w:pPr>
      <w:r>
        <w:rPr>
          <w:rFonts w:ascii="Times New Roman" w:hAnsi="Times New Roman"/>
        </w:rPr>
        <w:t>D/Cllr Cane said that the Licensing Committee had met and made changes to regulations in respect of Taxis and Covid-19. She noted that businesses generally wish to be compliant but are finding it difficult to keep up with the frequent changes. At the recent meeting of the full Council, she noted that there had been a number of questions from the public about climate change. She reported that a motion to apply for “rural designation” had been passed by the Council. This  enables the Council to set an affordable housing requirement for smaller developments than would attract such a requirement in urban areas. This reflects the fact that many rural developments are small scale. Discussions are underway with the Chief Constable to explore options for cooperating over parking enforcement; this could include the District Council making some financial contribution.</w:t>
      </w:r>
    </w:p>
    <w:p w14:paraId="36F11779" w14:textId="77777777" w:rsidR="0063336B" w:rsidRDefault="0097603F">
      <w:pPr>
        <w:pStyle w:val="BodyA"/>
        <w:spacing w:before="0"/>
        <w:rPr>
          <w:rFonts w:ascii="Times New Roman" w:eastAsia="Times New Roman" w:hAnsi="Times New Roman" w:cs="Times New Roman"/>
        </w:rPr>
      </w:pPr>
      <w:r>
        <w:rPr>
          <w:rFonts w:ascii="Times New Roman" w:hAnsi="Times New Roman"/>
        </w:rPr>
        <w:t>Although formal consultation on the Planning for the Future White Paper has now closed, D/Cllr Cane suggested that the Parish Council could raise issues with Lucy Frazer, MP. In the light of the proposed changes to the local planning process, the District Council agreed a small scale review to its current plan to ensure that it is compliant, leaving the preparation of a new plan until the legislation has been enacted.</w:t>
      </w:r>
    </w:p>
    <w:p w14:paraId="36F1177A" w14:textId="77777777" w:rsidR="0063336B" w:rsidRDefault="0097603F">
      <w:pPr>
        <w:pStyle w:val="BodyA"/>
        <w:spacing w:before="0"/>
        <w:rPr>
          <w:rFonts w:ascii="Times New Roman" w:eastAsia="Times New Roman" w:hAnsi="Times New Roman" w:cs="Times New Roman"/>
        </w:rPr>
      </w:pPr>
      <w:r>
        <w:rPr>
          <w:rFonts w:ascii="Times New Roman" w:hAnsi="Times New Roman"/>
        </w:rPr>
        <w:t>ACTION: Cllr Buchanan and the Clerk to draft a letter outlining the Parish Council’s concerns over the White Paper to Lucy Frazer, MP</w:t>
      </w:r>
    </w:p>
    <w:p w14:paraId="36F1177B" w14:textId="77777777" w:rsidR="0063336B" w:rsidRDefault="0063336B">
      <w:pPr>
        <w:pStyle w:val="BodyA"/>
        <w:spacing w:before="0"/>
        <w:rPr>
          <w:rFonts w:ascii="Times New Roman" w:eastAsia="Times New Roman" w:hAnsi="Times New Roman" w:cs="Times New Roman"/>
        </w:rPr>
      </w:pPr>
    </w:p>
    <w:p w14:paraId="36F1177C" w14:textId="77777777" w:rsidR="0063336B" w:rsidRDefault="0097603F">
      <w:pPr>
        <w:pStyle w:val="BodyA"/>
        <w:spacing w:before="0"/>
        <w:rPr>
          <w:rFonts w:ascii="Times New Roman" w:eastAsia="Times New Roman" w:hAnsi="Times New Roman" w:cs="Times New Roman"/>
        </w:rPr>
      </w:pPr>
      <w:r>
        <w:rPr>
          <w:rFonts w:ascii="Times New Roman" w:hAnsi="Times New Roman"/>
          <w:b/>
          <w:bCs/>
        </w:rPr>
        <w:t>135</w:t>
      </w:r>
      <w:r>
        <w:rPr>
          <w:rFonts w:ascii="Times New Roman" w:hAnsi="Times New Roman"/>
          <w:b/>
          <w:bCs/>
        </w:rPr>
        <w:tab/>
      </w:r>
      <w:r w:rsidRPr="003D1AA6">
        <w:rPr>
          <w:rFonts w:ascii="Times New Roman" w:hAnsi="Times New Roman"/>
          <w:b/>
          <w:bCs/>
          <w:u w:val="single"/>
          <w:lang w:val="en-GB"/>
        </w:rPr>
        <w:t>CHAIRMAN</w:t>
      </w:r>
      <w:r>
        <w:rPr>
          <w:rFonts w:ascii="Arial Unicode MS" w:hAnsi="Arial Unicode MS"/>
          <w:u w:val="single"/>
          <w:rtl/>
          <w:lang w:val="ar-SA"/>
        </w:rPr>
        <w:t>’</w:t>
      </w:r>
      <w:r>
        <w:rPr>
          <w:rFonts w:ascii="Times New Roman" w:hAnsi="Times New Roman"/>
          <w:b/>
          <w:bCs/>
          <w:u w:val="single"/>
        </w:rPr>
        <w:t>S REPORT:</w:t>
      </w:r>
    </w:p>
    <w:p w14:paraId="36F1177D"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Cllr </w:t>
      </w:r>
      <w:proofErr w:type="spellStart"/>
      <w:r>
        <w:rPr>
          <w:rFonts w:ascii="Times New Roman" w:hAnsi="Times New Roman"/>
        </w:rPr>
        <w:t>Ogborn</w:t>
      </w:r>
      <w:proofErr w:type="spellEnd"/>
      <w:r>
        <w:rPr>
          <w:rFonts w:ascii="Times New Roman" w:hAnsi="Times New Roman"/>
        </w:rPr>
        <w:t xml:space="preserve"> reported that three applications have been received for the Litter Picker role. He and the Clerk will set up short interviews to select a person to appoint.</w:t>
      </w:r>
    </w:p>
    <w:p w14:paraId="36F1177E" w14:textId="77777777" w:rsidR="0063336B" w:rsidRDefault="0063336B">
      <w:pPr>
        <w:pStyle w:val="BodyA"/>
        <w:spacing w:before="0"/>
        <w:rPr>
          <w:rFonts w:ascii="Times New Roman" w:eastAsia="Times New Roman" w:hAnsi="Times New Roman" w:cs="Times New Roman"/>
        </w:rPr>
      </w:pPr>
    </w:p>
    <w:p w14:paraId="36F1177F" w14:textId="77777777" w:rsidR="0063336B" w:rsidRDefault="0097603F">
      <w:pPr>
        <w:pStyle w:val="BodyA"/>
        <w:spacing w:before="0"/>
        <w:rPr>
          <w:rFonts w:ascii="Times New Roman" w:eastAsia="Times New Roman" w:hAnsi="Times New Roman" w:cs="Times New Roman"/>
        </w:rPr>
      </w:pPr>
      <w:r>
        <w:rPr>
          <w:rFonts w:ascii="Times New Roman" w:hAnsi="Times New Roman"/>
        </w:rPr>
        <w:t>Reflecting on the recent decision for a new lockdown, he pointed out that we are not clear whether the impact of this will affect local people differently from the last one. A number of people assisted by the Shopping Line have now secured local support, which will hopefully be able to continue. If needs emerge before the next meeting, it is possible for him to liaise with the Clerk to make small amounts of funding available to support the work of groups providing vital help. The Finance Committee had already responded to a request from Saplings Preschool with a grant of £300.</w:t>
      </w:r>
    </w:p>
    <w:p w14:paraId="36F11780" w14:textId="77777777" w:rsidR="0063336B" w:rsidRDefault="0063336B">
      <w:pPr>
        <w:pStyle w:val="BodyA"/>
        <w:spacing w:before="0"/>
        <w:rPr>
          <w:rFonts w:ascii="Times New Roman" w:eastAsia="Times New Roman" w:hAnsi="Times New Roman" w:cs="Times New Roman"/>
        </w:rPr>
      </w:pPr>
    </w:p>
    <w:p w14:paraId="36F11781"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He noted that Co-op members can nominate 3 local charities to receive grants based on spending on Co-op own brand items within the village store. Cllr </w:t>
      </w:r>
      <w:proofErr w:type="spellStart"/>
      <w:r>
        <w:rPr>
          <w:rFonts w:ascii="Times New Roman" w:hAnsi="Times New Roman"/>
        </w:rPr>
        <w:t>Sunner</w:t>
      </w:r>
      <w:proofErr w:type="spellEnd"/>
      <w:r>
        <w:rPr>
          <w:rFonts w:ascii="Times New Roman" w:hAnsi="Times New Roman"/>
        </w:rPr>
        <w:t xml:space="preserve"> confirmed that he is exploring opportunities that arise from being a part of the Co-op group.</w:t>
      </w:r>
    </w:p>
    <w:p w14:paraId="36F11782" w14:textId="77777777" w:rsidR="0063336B" w:rsidRDefault="0063336B">
      <w:pPr>
        <w:pStyle w:val="BodyA"/>
        <w:spacing w:before="0"/>
        <w:rPr>
          <w:rFonts w:ascii="Times New Roman" w:eastAsia="Times New Roman" w:hAnsi="Times New Roman" w:cs="Times New Roman"/>
        </w:rPr>
      </w:pPr>
    </w:p>
    <w:p w14:paraId="36F11783"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Cllr </w:t>
      </w:r>
      <w:proofErr w:type="spellStart"/>
      <w:r>
        <w:rPr>
          <w:rFonts w:ascii="Times New Roman" w:hAnsi="Times New Roman"/>
        </w:rPr>
        <w:t>Winkcup</w:t>
      </w:r>
      <w:proofErr w:type="spellEnd"/>
      <w:r>
        <w:rPr>
          <w:rFonts w:ascii="Times New Roman" w:hAnsi="Times New Roman"/>
        </w:rPr>
        <w:t xml:space="preserve"> reported that the Village College had ensured that pupils entitled to free school meals had been supported over half-term and arrangements are being made to continue this through the </w:t>
      </w:r>
      <w:r>
        <w:rPr>
          <w:rFonts w:ascii="Times New Roman" w:hAnsi="Times New Roman"/>
        </w:rPr>
        <w:lastRenderedPageBreak/>
        <w:t xml:space="preserve">lockdown. During the Christmas holiday there is a possibility of providing hampers with essential and seasonal food items to children entitled to free school meals. Cllr Marsh suggested that it was important to include the Primary School in such a scheme. </w:t>
      </w:r>
    </w:p>
    <w:p w14:paraId="36F11784" w14:textId="77777777" w:rsidR="0063336B" w:rsidRDefault="0063336B">
      <w:pPr>
        <w:pStyle w:val="BodyA"/>
        <w:spacing w:before="0"/>
        <w:rPr>
          <w:rFonts w:ascii="Times New Roman" w:eastAsia="Times New Roman" w:hAnsi="Times New Roman" w:cs="Times New Roman"/>
        </w:rPr>
      </w:pPr>
    </w:p>
    <w:p w14:paraId="36F11785" w14:textId="77777777" w:rsidR="0063336B" w:rsidRDefault="0097603F">
      <w:pPr>
        <w:pStyle w:val="BodyA"/>
        <w:spacing w:before="0"/>
        <w:rPr>
          <w:rFonts w:ascii="Times New Roman" w:eastAsia="Times New Roman" w:hAnsi="Times New Roman" w:cs="Times New Roman"/>
        </w:rPr>
      </w:pPr>
      <w:r>
        <w:rPr>
          <w:rFonts w:ascii="Times New Roman" w:hAnsi="Times New Roman"/>
          <w:b/>
          <w:bCs/>
        </w:rPr>
        <w:t>136</w:t>
      </w:r>
      <w:r>
        <w:rPr>
          <w:rFonts w:ascii="Times New Roman" w:hAnsi="Times New Roman"/>
          <w:b/>
          <w:bCs/>
        </w:rPr>
        <w:tab/>
      </w:r>
      <w:r w:rsidRPr="003D1AA6">
        <w:rPr>
          <w:rFonts w:ascii="Times New Roman" w:hAnsi="Times New Roman"/>
          <w:b/>
          <w:bCs/>
          <w:u w:val="single"/>
          <w:lang w:val="en-GB"/>
        </w:rPr>
        <w:t>PLANNING:</w:t>
      </w:r>
    </w:p>
    <w:p w14:paraId="36F11786" w14:textId="77777777" w:rsidR="0063336B" w:rsidRDefault="0063336B">
      <w:pPr>
        <w:pStyle w:val="BodyA"/>
        <w:spacing w:before="0"/>
        <w:rPr>
          <w:rFonts w:ascii="Times New Roman" w:eastAsia="Times New Roman" w:hAnsi="Times New Roman" w:cs="Times New Roman"/>
        </w:rPr>
      </w:pPr>
    </w:p>
    <w:p w14:paraId="36F11787" w14:textId="77777777" w:rsidR="0063336B" w:rsidRDefault="0097603F">
      <w:pPr>
        <w:pStyle w:val="BodyA"/>
        <w:spacing w:before="0"/>
        <w:rPr>
          <w:rFonts w:ascii="Times New Roman" w:eastAsia="Times New Roman" w:hAnsi="Times New Roman" w:cs="Times New Roman"/>
        </w:rPr>
      </w:pPr>
      <w:r>
        <w:rPr>
          <w:rFonts w:ascii="Times New Roman" w:hAnsi="Times New Roman"/>
        </w:rPr>
        <w:t>The Parish Council considered the following applications:</w:t>
      </w:r>
    </w:p>
    <w:p w14:paraId="36F11788" w14:textId="77777777" w:rsidR="0063336B" w:rsidRDefault="0063336B">
      <w:pPr>
        <w:pStyle w:val="BodyA"/>
        <w:spacing w:before="0"/>
        <w:rPr>
          <w:rFonts w:ascii="Times New Roman" w:eastAsia="Times New Roman" w:hAnsi="Times New Roman" w:cs="Times New Roman"/>
        </w:rPr>
      </w:pPr>
    </w:p>
    <w:p w14:paraId="36F11789" w14:textId="77777777" w:rsidR="0063336B" w:rsidRDefault="0097603F">
      <w:pPr>
        <w:pStyle w:val="Body"/>
        <w:rPr>
          <w:b/>
          <w:bCs/>
        </w:rPr>
      </w:pPr>
      <w:r>
        <w:rPr>
          <w:b/>
          <w:bCs/>
        </w:rPr>
        <w:t>20/01320/FUL</w:t>
      </w:r>
    </w:p>
    <w:p w14:paraId="36F1178A" w14:textId="77777777" w:rsidR="0063336B" w:rsidRDefault="0097603F">
      <w:pPr>
        <w:pStyle w:val="Body"/>
      </w:pPr>
      <w:r>
        <w:rPr>
          <w:lang w:val="en-US"/>
        </w:rPr>
        <w:t>Change of use of site and buildings to timber processing (retrospective) and proposed area of concrete</w:t>
      </w:r>
    </w:p>
    <w:p w14:paraId="36F1178B" w14:textId="77777777" w:rsidR="0063336B" w:rsidRDefault="0097603F">
      <w:pPr>
        <w:pStyle w:val="Body"/>
      </w:pPr>
      <w:r>
        <w:rPr>
          <w:lang w:val="en-US"/>
        </w:rPr>
        <w:t>Site south of 2 Parsonage Barns, Bottisham</w:t>
      </w:r>
    </w:p>
    <w:p w14:paraId="36F1178C" w14:textId="77777777" w:rsidR="0063336B" w:rsidRDefault="0063336B">
      <w:pPr>
        <w:pStyle w:val="Body"/>
      </w:pPr>
    </w:p>
    <w:p w14:paraId="36F1178D" w14:textId="77777777" w:rsidR="0063336B" w:rsidRDefault="0097603F">
      <w:pPr>
        <w:pStyle w:val="Body"/>
      </w:pPr>
      <w:r>
        <w:rPr>
          <w:lang w:val="en-US"/>
        </w:rPr>
        <w:t>The Parish Council resolved to comment to the District Council as follows:</w:t>
      </w:r>
    </w:p>
    <w:p w14:paraId="36F1178E" w14:textId="77777777" w:rsidR="0063336B" w:rsidRDefault="0063336B">
      <w:pPr>
        <w:pStyle w:val="Body"/>
      </w:pPr>
    </w:p>
    <w:p w14:paraId="36F1178F" w14:textId="77777777" w:rsidR="0063336B" w:rsidRDefault="0097603F">
      <w:pPr>
        <w:pStyle w:val="Body"/>
      </w:pPr>
      <w:r>
        <w:rPr>
          <w:rtl/>
          <w:lang w:val="ar-SA"/>
        </w:rPr>
        <w:t>“</w:t>
      </w:r>
      <w:r>
        <w:rPr>
          <w:lang w:val="en-US"/>
        </w:rPr>
        <w:t xml:space="preserve">This is a very sensitive location, within the Green Belt and bordering the village conservation area. The Council </w:t>
      </w:r>
      <w:proofErr w:type="spellStart"/>
      <w:r>
        <w:rPr>
          <w:lang w:val="en-US"/>
        </w:rPr>
        <w:t>recognises</w:t>
      </w:r>
      <w:proofErr w:type="spellEnd"/>
      <w:r>
        <w:rPr>
          <w:lang w:val="en-US"/>
        </w:rPr>
        <w:t xml:space="preserve"> the need for diversification by farms and that the use which this application covers provides employment to local people.</w:t>
      </w:r>
    </w:p>
    <w:p w14:paraId="36F11790" w14:textId="77777777" w:rsidR="0063336B" w:rsidRDefault="0063336B">
      <w:pPr>
        <w:pStyle w:val="Body"/>
      </w:pPr>
    </w:p>
    <w:p w14:paraId="36F11791" w14:textId="77777777" w:rsidR="0063336B" w:rsidRDefault="0097603F">
      <w:pPr>
        <w:pStyle w:val="Body"/>
      </w:pPr>
      <w:r>
        <w:rPr>
          <w:lang w:val="en-US"/>
        </w:rPr>
        <w:t>The location is close to residential properties and the changed use has a significantly greater impact on them than the previous activity. In particular, local residents have highlighted large vehicles accessing the site from the High Street, as well as substantially increased noise and dust arising from the timber processing operation.</w:t>
      </w:r>
    </w:p>
    <w:p w14:paraId="36F11792" w14:textId="77777777" w:rsidR="0063336B" w:rsidRDefault="0063336B">
      <w:pPr>
        <w:pStyle w:val="Body"/>
      </w:pPr>
    </w:p>
    <w:p w14:paraId="36F11793" w14:textId="77777777" w:rsidR="0063336B" w:rsidRDefault="0097603F">
      <w:pPr>
        <w:pStyle w:val="Body"/>
      </w:pPr>
      <w:r>
        <w:rPr>
          <w:lang w:val="en-US"/>
        </w:rPr>
        <w:t xml:space="preserve">The Parish Council </w:t>
      </w:r>
      <w:proofErr w:type="spellStart"/>
      <w:r>
        <w:rPr>
          <w:lang w:val="en-US"/>
        </w:rPr>
        <w:t>recognised</w:t>
      </w:r>
      <w:proofErr w:type="spellEnd"/>
      <w:r>
        <w:rPr>
          <w:lang w:val="en-US"/>
        </w:rPr>
        <w:t xml:space="preserve"> that the proposed area of concrete is necessary, but was clear that it would oppose any application to use this as a base for additional building(s) in the future</w:t>
      </w:r>
    </w:p>
    <w:p w14:paraId="36F11794" w14:textId="77777777" w:rsidR="0063336B" w:rsidRDefault="0063336B">
      <w:pPr>
        <w:pStyle w:val="Body"/>
      </w:pPr>
    </w:p>
    <w:p w14:paraId="36F11795" w14:textId="77777777" w:rsidR="0063336B" w:rsidRDefault="0097603F">
      <w:pPr>
        <w:pStyle w:val="Body"/>
      </w:pPr>
      <w:r>
        <w:rPr>
          <w:lang w:val="en-US"/>
        </w:rPr>
        <w:t>The Council resolved not to object to the application being granted, but seeks assurance that appropriate conditions will be imposed to ensure that:</w:t>
      </w:r>
    </w:p>
    <w:p w14:paraId="36F11796" w14:textId="77777777" w:rsidR="0063336B" w:rsidRDefault="0063336B">
      <w:pPr>
        <w:pStyle w:val="Body"/>
      </w:pPr>
    </w:p>
    <w:p w14:paraId="36F11797" w14:textId="77777777" w:rsidR="0063336B" w:rsidRDefault="0097603F">
      <w:pPr>
        <w:pStyle w:val="Body"/>
        <w:numPr>
          <w:ilvl w:val="0"/>
          <w:numId w:val="2"/>
        </w:numPr>
        <w:rPr>
          <w:lang w:val="en-US"/>
        </w:rPr>
      </w:pPr>
      <w:r>
        <w:rPr>
          <w:lang w:val="en-US"/>
        </w:rPr>
        <w:t>Vehicles associated with the business operation enter the site via Newmarket Road, ensuring that there is no use of the residents parking area attached to Parsonage Barns</w:t>
      </w:r>
    </w:p>
    <w:p w14:paraId="36F11798" w14:textId="77777777" w:rsidR="0063336B" w:rsidRDefault="0097603F">
      <w:pPr>
        <w:pStyle w:val="Body"/>
        <w:numPr>
          <w:ilvl w:val="0"/>
          <w:numId w:val="2"/>
        </w:numPr>
        <w:rPr>
          <w:lang w:val="en-US"/>
        </w:rPr>
      </w:pPr>
      <w:r>
        <w:rPr>
          <w:lang w:val="en-US"/>
        </w:rPr>
        <w:t xml:space="preserve">The impact of noise and dust on </w:t>
      </w:r>
      <w:proofErr w:type="spellStart"/>
      <w:r>
        <w:rPr>
          <w:lang w:val="en-US"/>
        </w:rPr>
        <w:t>neighbouring</w:t>
      </w:r>
      <w:proofErr w:type="spellEnd"/>
      <w:r>
        <w:rPr>
          <w:lang w:val="en-US"/>
        </w:rPr>
        <w:t xml:space="preserve"> properties is reduced by the processing plant doors being closed when it is in operation</w:t>
      </w:r>
    </w:p>
    <w:p w14:paraId="36F11799" w14:textId="77777777" w:rsidR="0063336B" w:rsidRDefault="0097603F">
      <w:pPr>
        <w:pStyle w:val="Body"/>
        <w:numPr>
          <w:ilvl w:val="0"/>
          <w:numId w:val="2"/>
        </w:numPr>
        <w:rPr>
          <w:lang w:val="en-US"/>
        </w:rPr>
      </w:pPr>
      <w:r>
        <w:rPr>
          <w:lang w:val="en-US"/>
        </w:rPr>
        <w:t>Hours of operation are connected to any potential consent to ensure that this is not considered a 24/7 operation.</w:t>
      </w:r>
    </w:p>
    <w:p w14:paraId="36F1179A" w14:textId="77777777" w:rsidR="0063336B" w:rsidRDefault="0097603F">
      <w:pPr>
        <w:pStyle w:val="ListParagraph"/>
        <w:numPr>
          <w:ilvl w:val="0"/>
          <w:numId w:val="2"/>
        </w:numPr>
      </w:pPr>
      <w:r>
        <w:t>If permission is granted for this development within the Green Belt, the ‘exceptional circumstances’ underlying the approval are made explicit.”</w:t>
      </w:r>
    </w:p>
    <w:p w14:paraId="36F1179B" w14:textId="77777777" w:rsidR="0063336B" w:rsidRDefault="0063336B">
      <w:pPr>
        <w:pStyle w:val="Body"/>
      </w:pPr>
    </w:p>
    <w:p w14:paraId="36F1179C" w14:textId="77777777" w:rsidR="0063336B" w:rsidRDefault="0097603F">
      <w:pPr>
        <w:pStyle w:val="Body"/>
        <w:rPr>
          <w:b/>
          <w:bCs/>
        </w:rPr>
      </w:pPr>
      <w:r>
        <w:rPr>
          <w:b/>
          <w:bCs/>
        </w:rPr>
        <w:t>20/01320/STRCON</w:t>
      </w:r>
    </w:p>
    <w:p w14:paraId="36F1179D" w14:textId="77777777" w:rsidR="0063336B" w:rsidRDefault="0097603F">
      <w:pPr>
        <w:pStyle w:val="Body"/>
      </w:pPr>
      <w:r>
        <w:rPr>
          <w:lang w:val="en-US"/>
        </w:rPr>
        <w:t xml:space="preserve">Street Trading Consent Application to operate from A1303 Layby outside </w:t>
      </w:r>
      <w:proofErr w:type="spellStart"/>
      <w:r>
        <w:rPr>
          <w:lang w:val="en-US"/>
        </w:rPr>
        <w:t>Greengables</w:t>
      </w:r>
      <w:proofErr w:type="spellEnd"/>
      <w:r>
        <w:rPr>
          <w:lang w:val="en-US"/>
        </w:rPr>
        <w:t>, Newmarket Rd, Bottisham</w:t>
      </w:r>
    </w:p>
    <w:p w14:paraId="36F1179E" w14:textId="77777777" w:rsidR="0063336B" w:rsidRDefault="0063336B">
      <w:pPr>
        <w:pStyle w:val="Body"/>
      </w:pPr>
    </w:p>
    <w:p w14:paraId="36F1179F" w14:textId="77777777" w:rsidR="0063336B" w:rsidRDefault="0097603F">
      <w:pPr>
        <w:pStyle w:val="Body"/>
      </w:pPr>
      <w:r>
        <w:rPr>
          <w:lang w:val="en-US"/>
        </w:rPr>
        <w:t xml:space="preserve">Cllr Buchanan advised that the applicant has communicated with the </w:t>
      </w:r>
      <w:proofErr w:type="spellStart"/>
      <w:r>
        <w:rPr>
          <w:lang w:val="en-US"/>
        </w:rPr>
        <w:t>neighbouring</w:t>
      </w:r>
      <w:proofErr w:type="spellEnd"/>
      <w:r>
        <w:rPr>
          <w:lang w:val="en-US"/>
        </w:rPr>
        <w:t xml:space="preserve"> property, whose owner is not objecting. He has also liaised with the farmer who requires access from the layby and agreed that he will move the unit when necessary. Highways have made no objection.</w:t>
      </w:r>
    </w:p>
    <w:p w14:paraId="36F117A0" w14:textId="77777777" w:rsidR="0063336B" w:rsidRDefault="0063336B">
      <w:pPr>
        <w:pStyle w:val="Body"/>
      </w:pPr>
    </w:p>
    <w:p w14:paraId="36F117A1" w14:textId="77777777" w:rsidR="0063336B" w:rsidRDefault="0097603F">
      <w:pPr>
        <w:pStyle w:val="Body"/>
      </w:pPr>
      <w:r>
        <w:rPr>
          <w:lang w:val="en-US"/>
        </w:rPr>
        <w:t>The Council resolved not to object to the application</w:t>
      </w:r>
    </w:p>
    <w:p w14:paraId="36F117A2" w14:textId="77777777" w:rsidR="0063336B" w:rsidRDefault="0063336B">
      <w:pPr>
        <w:pStyle w:val="Body"/>
      </w:pPr>
    </w:p>
    <w:p w14:paraId="36F117A3" w14:textId="77777777" w:rsidR="0063336B" w:rsidRDefault="0097603F">
      <w:pPr>
        <w:pStyle w:val="Body"/>
        <w:rPr>
          <w:b/>
          <w:bCs/>
        </w:rPr>
      </w:pPr>
      <w:r>
        <w:rPr>
          <w:b/>
          <w:bCs/>
          <w:lang w:val="en-US"/>
        </w:rPr>
        <w:t>20/01209/FUL &amp; 20/01210/LBC</w:t>
      </w:r>
    </w:p>
    <w:p w14:paraId="36F117A4" w14:textId="77777777" w:rsidR="0063336B" w:rsidRDefault="0097603F">
      <w:pPr>
        <w:pStyle w:val="Body"/>
      </w:pPr>
      <w:r>
        <w:rPr>
          <w:lang w:val="en-US"/>
        </w:rPr>
        <w:t>Conversion and change of use of existing redundant agricultural yard buildings/cattle sheds to class B1 (Business) use</w:t>
      </w:r>
    </w:p>
    <w:p w14:paraId="36F117A5" w14:textId="77777777" w:rsidR="0063336B" w:rsidRDefault="0097603F">
      <w:pPr>
        <w:pStyle w:val="Body"/>
      </w:pPr>
      <w:r w:rsidRPr="003D1AA6">
        <w:lastRenderedPageBreak/>
        <w:t>1 Bottisham Place, Bottisham</w:t>
      </w:r>
    </w:p>
    <w:p w14:paraId="36F117A6" w14:textId="77777777" w:rsidR="0063336B" w:rsidRDefault="0063336B">
      <w:pPr>
        <w:pStyle w:val="Body"/>
      </w:pPr>
    </w:p>
    <w:p w14:paraId="36F117A7" w14:textId="77777777" w:rsidR="0063336B" w:rsidRDefault="0097603F">
      <w:pPr>
        <w:pStyle w:val="Body"/>
      </w:pPr>
      <w:r>
        <w:rPr>
          <w:lang w:val="en-US"/>
        </w:rPr>
        <w:t xml:space="preserve">Cllr Buchanan explained that the applicants have clarified that the new entrance giving access to the west end of the site was the subject of a previously approved planning application. ECDC has confirmed that listed building consent is not required. The landowner had indicated a further planning application had also been submitted. The landowner had offered a site visit to </w:t>
      </w:r>
      <w:proofErr w:type="spellStart"/>
      <w:r>
        <w:rPr>
          <w:lang w:val="en-US"/>
        </w:rPr>
        <w:t>councillors</w:t>
      </w:r>
      <w:proofErr w:type="spellEnd"/>
      <w:r>
        <w:rPr>
          <w:lang w:val="en-US"/>
        </w:rPr>
        <w:t xml:space="preserve">, but, with the new lockdown, this was initially cancelled. However, Cllr </w:t>
      </w:r>
      <w:proofErr w:type="spellStart"/>
      <w:r>
        <w:rPr>
          <w:lang w:val="en-US"/>
        </w:rPr>
        <w:t>Ogborn</w:t>
      </w:r>
      <w:proofErr w:type="spellEnd"/>
      <w:r>
        <w:rPr>
          <w:lang w:val="en-US"/>
        </w:rPr>
        <w:t xml:space="preserve"> indicated that he would now arrange to visit, as it was clear an </w:t>
      </w:r>
      <w:r>
        <w:rPr>
          <w:lang w:val="pt-PT"/>
        </w:rPr>
        <w:t xml:space="preserve">individual </w:t>
      </w:r>
      <w:r>
        <w:rPr>
          <w:lang w:val="en-US"/>
        </w:rPr>
        <w:t xml:space="preserve">1-2-1 visit was still be permitted. Cllr Clarke confirmed that the Council supports bringing </w:t>
      </w:r>
      <w:proofErr w:type="spellStart"/>
      <w:r>
        <w:rPr>
          <w:lang w:val="en-US"/>
        </w:rPr>
        <w:t>under-utilised</w:t>
      </w:r>
      <w:proofErr w:type="spellEnd"/>
      <w:r>
        <w:rPr>
          <w:lang w:val="en-US"/>
        </w:rPr>
        <w:t xml:space="preserve"> buildings back into use and promoting employment opportunities. He sought greater clarification of the proposed use within the B class (which varies from offices, to R&amp;D, light industrial/distribution or general manufacturing/heavy industrial) </w:t>
      </w:r>
      <w:r>
        <w:t xml:space="preserve">– </w:t>
      </w:r>
      <w:r>
        <w:rPr>
          <w:lang w:val="en-US"/>
        </w:rPr>
        <w:t>this is to ensure that appropriate measures are considered dependent upon the specific use being considered such as hours of use, noise, dust/smoke/extract and or type of vehicle access and hours of such. The Parish Council resolved not to comment further or object to the application.</w:t>
      </w:r>
    </w:p>
    <w:p w14:paraId="36F117A8" w14:textId="77777777" w:rsidR="0063336B" w:rsidRDefault="0063336B">
      <w:pPr>
        <w:pStyle w:val="Body"/>
      </w:pPr>
    </w:p>
    <w:p w14:paraId="36F117A9" w14:textId="77777777" w:rsidR="0063336B" w:rsidRDefault="0097603F">
      <w:pPr>
        <w:pStyle w:val="Body"/>
        <w:rPr>
          <w:b/>
          <w:bCs/>
        </w:rPr>
      </w:pPr>
      <w:r>
        <w:rPr>
          <w:b/>
          <w:bCs/>
        </w:rPr>
        <w:t>19/01577/OUT</w:t>
      </w:r>
    </w:p>
    <w:p w14:paraId="36F117AA" w14:textId="77777777" w:rsidR="0063336B" w:rsidRDefault="0097603F">
      <w:pPr>
        <w:pStyle w:val="Body"/>
      </w:pPr>
      <w:r>
        <w:rPr>
          <w:lang w:val="en-US"/>
        </w:rPr>
        <w:t xml:space="preserve">Land NE of 32 </w:t>
      </w:r>
      <w:proofErr w:type="spellStart"/>
      <w:r>
        <w:rPr>
          <w:lang w:val="en-US"/>
        </w:rPr>
        <w:t>Tunbridge</w:t>
      </w:r>
      <w:proofErr w:type="spellEnd"/>
      <w:r>
        <w:rPr>
          <w:lang w:val="en-US"/>
        </w:rPr>
        <w:t xml:space="preserve"> Lane</w:t>
      </w:r>
    </w:p>
    <w:p w14:paraId="36F117AB" w14:textId="77777777" w:rsidR="0063336B" w:rsidRDefault="0097603F">
      <w:pPr>
        <w:pStyle w:val="Body"/>
      </w:pPr>
      <w:r>
        <w:rPr>
          <w:lang w:val="en-US"/>
        </w:rPr>
        <w:t>Notification of dismissal of appeal against refusal of planning permission</w:t>
      </w:r>
    </w:p>
    <w:p w14:paraId="36F117AC" w14:textId="77777777" w:rsidR="0063336B" w:rsidRDefault="0063336B">
      <w:pPr>
        <w:pStyle w:val="Body"/>
      </w:pPr>
    </w:p>
    <w:p w14:paraId="36F117AD" w14:textId="77777777" w:rsidR="0063336B" w:rsidRDefault="0097603F">
      <w:pPr>
        <w:pStyle w:val="Body"/>
      </w:pPr>
      <w:r>
        <w:rPr>
          <w:lang w:val="en-US"/>
        </w:rPr>
        <w:t>Cllrs Buchanan and di Lorenzo have recommended that contact should be made with the owner of this land, to explore whether he might be interested in a joint community/residential use for the site which might be more acceptable to the planners. This was agreed.</w:t>
      </w:r>
    </w:p>
    <w:p w14:paraId="36F117AE" w14:textId="77777777" w:rsidR="0063336B" w:rsidRDefault="0063336B">
      <w:pPr>
        <w:pStyle w:val="Body"/>
      </w:pPr>
    </w:p>
    <w:p w14:paraId="36F117AF" w14:textId="77777777" w:rsidR="0063336B" w:rsidRDefault="0097603F">
      <w:pPr>
        <w:pStyle w:val="Body"/>
      </w:pPr>
      <w:r>
        <w:rPr>
          <w:lang w:val="en-US"/>
        </w:rPr>
        <w:t>Action: Clerk to write to the owner</w:t>
      </w:r>
    </w:p>
    <w:p w14:paraId="36F117B0" w14:textId="77777777" w:rsidR="0063336B" w:rsidRDefault="0063336B">
      <w:pPr>
        <w:pStyle w:val="Body"/>
      </w:pPr>
    </w:p>
    <w:p w14:paraId="36F117B1" w14:textId="77777777" w:rsidR="0063336B" w:rsidRDefault="0097603F">
      <w:pPr>
        <w:pStyle w:val="Body"/>
        <w:rPr>
          <w:b/>
          <w:bCs/>
        </w:rPr>
      </w:pPr>
      <w:r>
        <w:rPr>
          <w:b/>
          <w:bCs/>
        </w:rPr>
        <w:t>20/00923/FUL</w:t>
      </w:r>
    </w:p>
    <w:p w14:paraId="36F117B2" w14:textId="77777777" w:rsidR="0063336B" w:rsidRDefault="0097603F">
      <w:pPr>
        <w:pStyle w:val="Body"/>
      </w:pPr>
      <w:r>
        <w:rPr>
          <w:lang w:val="en-US"/>
        </w:rPr>
        <w:t>Erection of Building for Vehicle Sales &amp; Repair and Office Use</w:t>
      </w:r>
    </w:p>
    <w:p w14:paraId="36F117B3" w14:textId="77777777" w:rsidR="0063336B" w:rsidRDefault="0097603F">
      <w:pPr>
        <w:pStyle w:val="Body"/>
      </w:pPr>
      <w:r>
        <w:rPr>
          <w:lang w:val="en-US"/>
        </w:rPr>
        <w:t xml:space="preserve">Brian Mackay Commercial Vehicles, </w:t>
      </w:r>
      <w:proofErr w:type="spellStart"/>
      <w:r>
        <w:rPr>
          <w:lang w:val="en-US"/>
        </w:rPr>
        <w:t>Lakepress</w:t>
      </w:r>
      <w:proofErr w:type="spellEnd"/>
      <w:r>
        <w:rPr>
          <w:lang w:val="en-US"/>
        </w:rPr>
        <w:t xml:space="preserve"> Court, Newmarket Road, Bottisham</w:t>
      </w:r>
    </w:p>
    <w:p w14:paraId="36F117B4" w14:textId="77777777" w:rsidR="0063336B" w:rsidRDefault="0063336B">
      <w:pPr>
        <w:pStyle w:val="Body"/>
      </w:pPr>
    </w:p>
    <w:p w14:paraId="36F117B5" w14:textId="77777777" w:rsidR="0063336B" w:rsidRDefault="0097603F">
      <w:pPr>
        <w:pStyle w:val="Body"/>
        <w:shd w:val="clear" w:color="auto" w:fill="FFFFFF"/>
        <w:rPr>
          <w:color w:val="333333"/>
          <w:u w:color="333333"/>
        </w:rPr>
      </w:pPr>
      <w:r>
        <w:rPr>
          <w:lang w:val="en-US"/>
        </w:rPr>
        <w:t xml:space="preserve">Permission refused by ECDC on account of its </w:t>
      </w:r>
      <w:r>
        <w:rPr>
          <w:color w:val="333333"/>
          <w:u w:color="333333"/>
          <w:lang w:val="en-US"/>
        </w:rPr>
        <w:t xml:space="preserve">substantially increased height, scale and massing over and above the existing development; being contrary to some policies within East </w:t>
      </w:r>
      <w:proofErr w:type="spellStart"/>
      <w:r>
        <w:rPr>
          <w:color w:val="333333"/>
          <w:u w:color="333333"/>
          <w:lang w:val="en-US"/>
        </w:rPr>
        <w:t>Cambs</w:t>
      </w:r>
      <w:proofErr w:type="spellEnd"/>
      <w:r>
        <w:rPr>
          <w:color w:val="333333"/>
          <w:u w:color="333333"/>
          <w:lang w:val="en-US"/>
        </w:rPr>
        <w:t xml:space="preserve"> Local Plan 2015, and concerns about its location with the Green Belt.</w:t>
      </w:r>
    </w:p>
    <w:p w14:paraId="36F117B6" w14:textId="77777777" w:rsidR="0063336B" w:rsidRDefault="0063336B">
      <w:pPr>
        <w:pStyle w:val="Body"/>
      </w:pPr>
    </w:p>
    <w:p w14:paraId="36F117B7" w14:textId="77777777" w:rsidR="0063336B" w:rsidRDefault="0097603F">
      <w:pPr>
        <w:pStyle w:val="Body"/>
        <w:rPr>
          <w:b/>
          <w:bCs/>
        </w:rPr>
      </w:pPr>
      <w:r>
        <w:rPr>
          <w:b/>
          <w:bCs/>
          <w:lang w:val="en-US"/>
        </w:rPr>
        <w:t xml:space="preserve">Little </w:t>
      </w:r>
      <w:proofErr w:type="spellStart"/>
      <w:r>
        <w:rPr>
          <w:b/>
          <w:bCs/>
          <w:lang w:val="en-US"/>
        </w:rPr>
        <w:t>Tunbridge</w:t>
      </w:r>
      <w:proofErr w:type="spellEnd"/>
      <w:r>
        <w:rPr>
          <w:b/>
          <w:bCs/>
          <w:lang w:val="en-US"/>
        </w:rPr>
        <w:t>, Lode Road, Bottisham</w:t>
      </w:r>
    </w:p>
    <w:p w14:paraId="36F117B8" w14:textId="77777777" w:rsidR="0063336B" w:rsidRDefault="0097603F">
      <w:pPr>
        <w:pStyle w:val="Body"/>
      </w:pPr>
      <w:r>
        <w:rPr>
          <w:lang w:val="en-US"/>
        </w:rPr>
        <w:t>Clarification of boundary</w:t>
      </w:r>
    </w:p>
    <w:p w14:paraId="36F117B9" w14:textId="77777777" w:rsidR="0063336B" w:rsidRDefault="0063336B">
      <w:pPr>
        <w:pStyle w:val="Body"/>
      </w:pPr>
    </w:p>
    <w:p w14:paraId="36F117BA" w14:textId="77777777" w:rsidR="0063336B" w:rsidRDefault="0097603F">
      <w:pPr>
        <w:pStyle w:val="Body"/>
      </w:pPr>
      <w:r>
        <w:rPr>
          <w:lang w:val="en-US"/>
        </w:rPr>
        <w:t>The owner of this property has provided Cllr Buchanan with documents in relation to the boundary of the property, which he is seeking to clarify before completing the erection of a fence. She has advised him that this issue needs to be determined by ECDC, as it is not within the jurisdiction of the Parish Council.</w:t>
      </w:r>
    </w:p>
    <w:p w14:paraId="36F117BB" w14:textId="77777777" w:rsidR="0063336B" w:rsidRDefault="0063336B">
      <w:pPr>
        <w:pStyle w:val="Body"/>
      </w:pPr>
    </w:p>
    <w:p w14:paraId="36F117BC" w14:textId="77777777" w:rsidR="0063336B" w:rsidRDefault="0097603F">
      <w:pPr>
        <w:pStyle w:val="Body"/>
      </w:pPr>
      <w:r>
        <w:rPr>
          <w:b/>
          <w:bCs/>
          <w:lang w:val="en-US"/>
        </w:rPr>
        <w:t>Trees on the proposed site of the retirement village</w:t>
      </w:r>
      <w:r>
        <w:t xml:space="preserve"> </w:t>
      </w:r>
    </w:p>
    <w:p w14:paraId="36F117BD" w14:textId="77777777" w:rsidR="0063336B" w:rsidRDefault="0063336B">
      <w:pPr>
        <w:pStyle w:val="Body"/>
      </w:pPr>
    </w:p>
    <w:p w14:paraId="36F117BE" w14:textId="77777777" w:rsidR="0063336B" w:rsidRDefault="0097603F">
      <w:pPr>
        <w:pStyle w:val="Body"/>
      </w:pPr>
      <w:r>
        <w:rPr>
          <w:lang w:val="en-US"/>
        </w:rPr>
        <w:t>Cllr Buchanan advised that temporary Tree Protection Orders were in place for some trees and she has asked ECDC to make them permanent - which has been confirmed.</w:t>
      </w:r>
    </w:p>
    <w:p w14:paraId="36F117C0" w14:textId="77777777" w:rsidR="0063336B" w:rsidRDefault="0063336B">
      <w:pPr>
        <w:pStyle w:val="Body"/>
        <w:rPr>
          <w:b/>
          <w:bCs/>
        </w:rPr>
      </w:pPr>
    </w:p>
    <w:p w14:paraId="36F117C1" w14:textId="77777777" w:rsidR="0063336B" w:rsidRDefault="0097603F">
      <w:pPr>
        <w:pStyle w:val="Body"/>
        <w:rPr>
          <w:b/>
          <w:bCs/>
        </w:rPr>
      </w:pPr>
      <w:r>
        <w:rPr>
          <w:b/>
          <w:bCs/>
        </w:rPr>
        <w:t>20/01108/ADI</w:t>
      </w:r>
    </w:p>
    <w:p w14:paraId="36F117C2" w14:textId="77777777" w:rsidR="0063336B" w:rsidRDefault="0097603F">
      <w:pPr>
        <w:pStyle w:val="Body"/>
      </w:pPr>
      <w:r>
        <w:rPr>
          <w:lang w:val="en-US"/>
        </w:rPr>
        <w:t>Bottisham Village Store, 12 High Street, Bottisham</w:t>
      </w:r>
    </w:p>
    <w:p w14:paraId="36F117C3" w14:textId="77777777" w:rsidR="0063336B" w:rsidRDefault="0097603F">
      <w:pPr>
        <w:pStyle w:val="Body"/>
      </w:pPr>
      <w:proofErr w:type="spellStart"/>
      <w:r>
        <w:rPr>
          <w:lang w:val="en-US"/>
        </w:rPr>
        <w:t>Regularisation</w:t>
      </w:r>
      <w:proofErr w:type="spellEnd"/>
      <w:r>
        <w:rPr>
          <w:lang w:val="en-US"/>
        </w:rPr>
        <w:t xml:space="preserve"> of new illuminated Co op sign</w:t>
      </w:r>
    </w:p>
    <w:p w14:paraId="36F117C4" w14:textId="77777777" w:rsidR="0063336B" w:rsidRDefault="0063336B">
      <w:pPr>
        <w:pStyle w:val="Body"/>
      </w:pPr>
    </w:p>
    <w:p w14:paraId="36F117C6" w14:textId="5CAF87DC" w:rsidR="0063336B" w:rsidRDefault="0097603F" w:rsidP="003D1AA6">
      <w:pPr>
        <w:pStyle w:val="Body"/>
      </w:pPr>
      <w:r>
        <w:rPr>
          <w:lang w:val="en-US"/>
        </w:rPr>
        <w:t>The Parish Council noted that the application had been approved by ECDC.</w:t>
      </w:r>
    </w:p>
    <w:p w14:paraId="36F117C7" w14:textId="77777777" w:rsidR="0063336B" w:rsidRDefault="0097603F">
      <w:pPr>
        <w:pStyle w:val="BodyA"/>
        <w:spacing w:before="0"/>
        <w:rPr>
          <w:rFonts w:ascii="Times New Roman" w:eastAsia="Times New Roman" w:hAnsi="Times New Roman" w:cs="Times New Roman"/>
        </w:rPr>
      </w:pPr>
      <w:r>
        <w:rPr>
          <w:rFonts w:ascii="Times New Roman" w:hAnsi="Times New Roman"/>
          <w:b/>
          <w:bCs/>
        </w:rPr>
        <w:lastRenderedPageBreak/>
        <w:t>137</w:t>
      </w:r>
      <w:r>
        <w:rPr>
          <w:rFonts w:ascii="Times New Roman" w:hAnsi="Times New Roman"/>
          <w:b/>
          <w:bCs/>
        </w:rPr>
        <w:tab/>
      </w:r>
      <w:r w:rsidRPr="003D1AA6">
        <w:rPr>
          <w:rFonts w:ascii="Times New Roman" w:hAnsi="Times New Roman"/>
          <w:b/>
          <w:bCs/>
          <w:u w:val="single"/>
          <w:lang w:val="en-GB"/>
        </w:rPr>
        <w:t>ENVIRONMENT:</w:t>
      </w:r>
    </w:p>
    <w:p w14:paraId="36F117C8"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a)  Cllr </w:t>
      </w:r>
      <w:proofErr w:type="spellStart"/>
      <w:r>
        <w:rPr>
          <w:rFonts w:ascii="Times New Roman" w:hAnsi="Times New Roman"/>
        </w:rPr>
        <w:t>Sunner</w:t>
      </w:r>
      <w:proofErr w:type="spellEnd"/>
      <w:r>
        <w:rPr>
          <w:rFonts w:ascii="Times New Roman" w:hAnsi="Times New Roman"/>
        </w:rPr>
        <w:t xml:space="preserve"> reported that no new environmental issues had been raised this month.</w:t>
      </w:r>
    </w:p>
    <w:p w14:paraId="36F117C9" w14:textId="77777777" w:rsidR="0063336B" w:rsidRDefault="0063336B">
      <w:pPr>
        <w:pStyle w:val="BodyA"/>
        <w:spacing w:before="0"/>
        <w:rPr>
          <w:rFonts w:ascii="Times New Roman" w:eastAsia="Times New Roman" w:hAnsi="Times New Roman" w:cs="Times New Roman"/>
        </w:rPr>
      </w:pPr>
    </w:p>
    <w:p w14:paraId="36F117CA"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b)  Cllr </w:t>
      </w:r>
      <w:proofErr w:type="spellStart"/>
      <w:r>
        <w:rPr>
          <w:rFonts w:ascii="Times New Roman" w:hAnsi="Times New Roman"/>
        </w:rPr>
        <w:t>Ogborn</w:t>
      </w:r>
      <w:proofErr w:type="spellEnd"/>
      <w:r>
        <w:rPr>
          <w:rFonts w:ascii="Times New Roman" w:hAnsi="Times New Roman"/>
        </w:rPr>
        <w:t xml:space="preserve"> advised  Cllr van </w:t>
      </w:r>
      <w:proofErr w:type="spellStart"/>
      <w:r>
        <w:rPr>
          <w:rFonts w:ascii="Times New Roman" w:hAnsi="Times New Roman"/>
        </w:rPr>
        <w:t>Someren</w:t>
      </w:r>
      <w:proofErr w:type="spellEnd"/>
      <w:r>
        <w:rPr>
          <w:rFonts w:ascii="Times New Roman" w:hAnsi="Times New Roman"/>
        </w:rPr>
        <w:t xml:space="preserve"> had volunteered to take on the role of Tree Officer and was grateful for his offer. </w:t>
      </w:r>
    </w:p>
    <w:p w14:paraId="36F117CB" w14:textId="77777777" w:rsidR="0063336B" w:rsidRDefault="0063336B">
      <w:pPr>
        <w:pStyle w:val="BodyA"/>
        <w:spacing w:before="0"/>
        <w:rPr>
          <w:rFonts w:ascii="Times New Roman" w:eastAsia="Times New Roman" w:hAnsi="Times New Roman" w:cs="Times New Roman"/>
        </w:rPr>
      </w:pPr>
    </w:p>
    <w:p w14:paraId="36F117CC"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c)  Cllr </w:t>
      </w:r>
      <w:proofErr w:type="spellStart"/>
      <w:r>
        <w:rPr>
          <w:rFonts w:ascii="Times New Roman" w:hAnsi="Times New Roman"/>
        </w:rPr>
        <w:t>Ogborn</w:t>
      </w:r>
      <w:proofErr w:type="spellEnd"/>
      <w:r>
        <w:rPr>
          <w:rFonts w:ascii="Times New Roman" w:hAnsi="Times New Roman"/>
        </w:rPr>
        <w:t xml:space="preserve"> had spoken with the owner of the property on </w:t>
      </w:r>
      <w:proofErr w:type="spellStart"/>
      <w:r>
        <w:rPr>
          <w:rFonts w:ascii="Times New Roman" w:hAnsi="Times New Roman"/>
        </w:rPr>
        <w:t>Tunbridge</w:t>
      </w:r>
      <w:proofErr w:type="spellEnd"/>
      <w:r>
        <w:rPr>
          <w:rFonts w:ascii="Times New Roman" w:hAnsi="Times New Roman"/>
        </w:rPr>
        <w:t xml:space="preserve"> Lane, on whose boundary stands the large conifer which obscures the light and partially obstructs the pavement. The owner is also concerned about the tree and is not certain about whose responsibility it is. However, he will liaise with Highways and arrange for it to be cut back at his own expense.</w:t>
      </w:r>
    </w:p>
    <w:p w14:paraId="36F117CD" w14:textId="77777777" w:rsidR="0063336B" w:rsidRDefault="0063336B">
      <w:pPr>
        <w:pStyle w:val="BodyA"/>
        <w:spacing w:before="0"/>
        <w:rPr>
          <w:rFonts w:ascii="Times New Roman" w:eastAsia="Times New Roman" w:hAnsi="Times New Roman" w:cs="Times New Roman"/>
        </w:rPr>
      </w:pPr>
    </w:p>
    <w:p w14:paraId="36F117CE"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d)  Cllr </w:t>
      </w:r>
      <w:proofErr w:type="spellStart"/>
      <w:r>
        <w:rPr>
          <w:rFonts w:ascii="Times New Roman" w:hAnsi="Times New Roman"/>
        </w:rPr>
        <w:t>Ogborn</w:t>
      </w:r>
      <w:proofErr w:type="spellEnd"/>
      <w:r>
        <w:rPr>
          <w:rFonts w:ascii="Times New Roman" w:hAnsi="Times New Roman"/>
        </w:rPr>
        <w:t xml:space="preserve"> thanked Cllr O’Dell for arranging and </w:t>
      </w:r>
      <w:proofErr w:type="spellStart"/>
      <w:r>
        <w:rPr>
          <w:rFonts w:ascii="Times New Roman" w:hAnsi="Times New Roman"/>
        </w:rPr>
        <w:t>Mr</w:t>
      </w:r>
      <w:proofErr w:type="spellEnd"/>
      <w:r>
        <w:rPr>
          <w:rFonts w:ascii="Times New Roman" w:hAnsi="Times New Roman"/>
        </w:rPr>
        <w:t xml:space="preserve"> Webb for renewing the planting on the beds surrounding the War Memorial.</w:t>
      </w:r>
    </w:p>
    <w:p w14:paraId="36F117CF" w14:textId="77777777" w:rsidR="0063336B" w:rsidRDefault="0063336B">
      <w:pPr>
        <w:pStyle w:val="BodyA"/>
        <w:spacing w:before="0"/>
        <w:rPr>
          <w:rFonts w:ascii="Times New Roman" w:eastAsia="Times New Roman" w:hAnsi="Times New Roman" w:cs="Times New Roman"/>
        </w:rPr>
      </w:pPr>
    </w:p>
    <w:p w14:paraId="36F117D0" w14:textId="77777777" w:rsidR="0063336B" w:rsidRDefault="0097603F">
      <w:pPr>
        <w:pStyle w:val="BodyA"/>
        <w:spacing w:before="0"/>
        <w:rPr>
          <w:rFonts w:ascii="Times New Roman" w:eastAsia="Times New Roman" w:hAnsi="Times New Roman" w:cs="Times New Roman"/>
          <w:b/>
          <w:bCs/>
          <w:u w:val="single"/>
        </w:rPr>
      </w:pPr>
      <w:r>
        <w:rPr>
          <w:rFonts w:ascii="Times New Roman" w:hAnsi="Times New Roman"/>
          <w:b/>
          <w:bCs/>
        </w:rPr>
        <w:t>138</w:t>
      </w:r>
      <w:r>
        <w:rPr>
          <w:rFonts w:ascii="Times New Roman" w:hAnsi="Times New Roman"/>
          <w:b/>
          <w:bCs/>
        </w:rPr>
        <w:tab/>
      </w:r>
      <w:r>
        <w:rPr>
          <w:rFonts w:ascii="Times New Roman" w:hAnsi="Times New Roman"/>
          <w:b/>
          <w:bCs/>
          <w:u w:val="single"/>
        </w:rPr>
        <w:t>FINANCE:</w:t>
      </w:r>
    </w:p>
    <w:p w14:paraId="36F117D1" w14:textId="77777777" w:rsidR="0063336B" w:rsidRDefault="0097603F">
      <w:pPr>
        <w:pStyle w:val="BodyA"/>
        <w:spacing w:before="0"/>
        <w:rPr>
          <w:rFonts w:ascii="Times New Roman" w:eastAsia="Times New Roman" w:hAnsi="Times New Roman" w:cs="Times New Roman"/>
        </w:rPr>
      </w:pPr>
      <w:r>
        <w:rPr>
          <w:rFonts w:ascii="Times New Roman" w:hAnsi="Times New Roman"/>
        </w:rPr>
        <w:t>a)  Report from Finance Committee meeting 19 October 2020</w:t>
      </w:r>
    </w:p>
    <w:p w14:paraId="36F117D2"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Cllr Clarke referred to the report on the Council’s banking arrangements considered by the Committee. He explained that that in the current climate, it is not possible to secure meaningfully higher rates of interest on the funds held within the Council’s bank accounts. What had emerged, is that, in the event of the bank failing, only £85,000 would be protected by the Financial Services Compensation Scheme. </w:t>
      </w:r>
    </w:p>
    <w:p w14:paraId="36F117D3" w14:textId="77777777" w:rsidR="0063336B" w:rsidRDefault="0063336B">
      <w:pPr>
        <w:pStyle w:val="BodyA"/>
        <w:spacing w:before="0"/>
        <w:rPr>
          <w:rFonts w:ascii="Times New Roman" w:eastAsia="Times New Roman" w:hAnsi="Times New Roman" w:cs="Times New Roman"/>
        </w:rPr>
      </w:pPr>
    </w:p>
    <w:p w14:paraId="36F117D4"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MOTION: He proposed and Cllr </w:t>
      </w:r>
      <w:proofErr w:type="spellStart"/>
      <w:r>
        <w:rPr>
          <w:rFonts w:ascii="Times New Roman" w:hAnsi="Times New Roman"/>
        </w:rPr>
        <w:t>Ogborn</w:t>
      </w:r>
      <w:proofErr w:type="spellEnd"/>
      <w:r>
        <w:rPr>
          <w:rFonts w:ascii="Times New Roman" w:hAnsi="Times New Roman"/>
        </w:rPr>
        <w:t xml:space="preserve"> seconded the motion that funds in excess of £85,000 should be invested in an account specifically for local authorities offered by the Cambridge Building Society. This was agreed unanimously.</w:t>
      </w:r>
    </w:p>
    <w:p w14:paraId="36F117D5" w14:textId="77777777" w:rsidR="0063336B" w:rsidRDefault="0097603F">
      <w:pPr>
        <w:pStyle w:val="BodyA"/>
        <w:spacing w:before="0"/>
        <w:rPr>
          <w:rFonts w:ascii="Times New Roman" w:eastAsia="Times New Roman" w:hAnsi="Times New Roman" w:cs="Times New Roman"/>
        </w:rPr>
      </w:pPr>
      <w:r>
        <w:rPr>
          <w:rFonts w:ascii="Times New Roman" w:hAnsi="Times New Roman"/>
        </w:rPr>
        <w:t>ACTION: Clerk to make arrangements to open the account</w:t>
      </w:r>
    </w:p>
    <w:p w14:paraId="36F117D6" w14:textId="77777777" w:rsidR="0063336B" w:rsidRDefault="0063336B">
      <w:pPr>
        <w:pStyle w:val="BodyA"/>
        <w:spacing w:before="0"/>
        <w:rPr>
          <w:rFonts w:ascii="Times New Roman" w:eastAsia="Times New Roman" w:hAnsi="Times New Roman" w:cs="Times New Roman"/>
        </w:rPr>
      </w:pPr>
    </w:p>
    <w:p w14:paraId="36F117D7"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He advised that contact will be made by the Clerk at the end of November with Emma </w:t>
      </w:r>
      <w:proofErr w:type="spellStart"/>
      <w:r>
        <w:rPr>
          <w:rFonts w:ascii="Times New Roman" w:hAnsi="Times New Roman"/>
        </w:rPr>
        <w:t>Grima</w:t>
      </w:r>
      <w:proofErr w:type="spellEnd"/>
      <w:r>
        <w:rPr>
          <w:rFonts w:ascii="Times New Roman" w:hAnsi="Times New Roman"/>
        </w:rPr>
        <w:t xml:space="preserve"> of ECDC to confirm that plans are being made for the S106 funds held on Bottisham’s behalf to ensure that they are not returned to the developer.</w:t>
      </w:r>
    </w:p>
    <w:p w14:paraId="36F117D8" w14:textId="77777777" w:rsidR="0063336B" w:rsidRDefault="0097603F">
      <w:pPr>
        <w:pStyle w:val="BodyA"/>
        <w:spacing w:before="0"/>
        <w:rPr>
          <w:rFonts w:ascii="Times New Roman" w:eastAsia="Times New Roman" w:hAnsi="Times New Roman" w:cs="Times New Roman"/>
        </w:rPr>
      </w:pPr>
      <w:r>
        <w:rPr>
          <w:rFonts w:ascii="Times New Roman" w:hAnsi="Times New Roman"/>
        </w:rPr>
        <w:t>Finally he advised the Council of the grant awarded to Saplings Preschool.</w:t>
      </w:r>
    </w:p>
    <w:p w14:paraId="36F117D9" w14:textId="77777777" w:rsidR="0063336B" w:rsidRDefault="0063336B">
      <w:pPr>
        <w:pStyle w:val="BodyA"/>
        <w:spacing w:before="0"/>
        <w:rPr>
          <w:rFonts w:ascii="Times New Roman" w:eastAsia="Times New Roman" w:hAnsi="Times New Roman" w:cs="Times New Roman"/>
        </w:rPr>
      </w:pPr>
    </w:p>
    <w:p w14:paraId="36F117DA"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b) It was proposed by Cllr Clarke, seconded by Cllr </w:t>
      </w:r>
      <w:proofErr w:type="spellStart"/>
      <w:r>
        <w:rPr>
          <w:rFonts w:ascii="Times New Roman" w:hAnsi="Times New Roman"/>
        </w:rPr>
        <w:t>Ogborn</w:t>
      </w:r>
      <w:proofErr w:type="spellEnd"/>
      <w:r>
        <w:rPr>
          <w:rFonts w:ascii="Times New Roman" w:hAnsi="Times New Roman"/>
        </w:rPr>
        <w:t xml:space="preserve"> and unanimously agreed that the following payments be made:</w:t>
      </w:r>
    </w:p>
    <w:p w14:paraId="36F117DB" w14:textId="77777777" w:rsidR="0063336B" w:rsidRDefault="0063336B">
      <w:pPr>
        <w:pStyle w:val="BodyA"/>
        <w:tabs>
          <w:tab w:val="left" w:pos="900"/>
        </w:tabs>
        <w:spacing w:before="0"/>
        <w:ind w:left="360"/>
        <w:rPr>
          <w:rFonts w:ascii="Times New Roman" w:eastAsia="Times New Roman" w:hAnsi="Times New Roman" w:cs="Times New Roman"/>
        </w:rPr>
      </w:pPr>
    </w:p>
    <w:p w14:paraId="36F117DC" w14:textId="77777777" w:rsidR="0063336B" w:rsidRDefault="0097603F">
      <w:pPr>
        <w:pStyle w:val="Body"/>
        <w:tabs>
          <w:tab w:val="left" w:pos="900"/>
        </w:tabs>
        <w:ind w:left="360"/>
        <w:rPr>
          <w:u w:val="single"/>
        </w:rPr>
      </w:pPr>
      <w:r>
        <w:rPr>
          <w:u w:val="single"/>
        </w:rPr>
        <w:t>November</w:t>
      </w:r>
      <w:r>
        <w:tab/>
      </w:r>
      <w:r>
        <w:tab/>
      </w:r>
      <w:r>
        <w:tab/>
      </w:r>
      <w:r>
        <w:tab/>
      </w:r>
      <w:r>
        <w:tab/>
      </w:r>
      <w:r>
        <w:tab/>
      </w:r>
      <w:r>
        <w:tab/>
      </w:r>
      <w:r>
        <w:tab/>
        <w:t xml:space="preserve">    </w:t>
      </w:r>
      <w:r>
        <w:rPr>
          <w:u w:val="single"/>
        </w:rPr>
        <w:t>£</w:t>
      </w:r>
    </w:p>
    <w:p w14:paraId="36F117DD" w14:textId="77777777" w:rsidR="0063336B" w:rsidRDefault="0097603F">
      <w:pPr>
        <w:pStyle w:val="ListParagraph"/>
        <w:numPr>
          <w:ilvl w:val="0"/>
          <w:numId w:val="4"/>
        </w:numPr>
      </w:pPr>
      <w:r>
        <w:t>Items already paid</w:t>
      </w:r>
    </w:p>
    <w:p w14:paraId="36F117DE" w14:textId="77777777" w:rsidR="0063336B" w:rsidRDefault="0097603F">
      <w:pPr>
        <w:pStyle w:val="Body"/>
        <w:ind w:left="900" w:hanging="540"/>
      </w:pPr>
      <w:r>
        <w:rPr>
          <w:lang w:val="en-US"/>
        </w:rPr>
        <w:t xml:space="preserve">Haven Power </w:t>
      </w:r>
      <w:r>
        <w:t xml:space="preserve">– </w:t>
      </w:r>
      <w:r>
        <w:rPr>
          <w:lang w:val="en-US"/>
        </w:rPr>
        <w:t xml:space="preserve">Street Lights </w:t>
      </w:r>
      <w:r>
        <w:rPr>
          <w:lang w:val="en-US"/>
        </w:rPr>
        <w:tab/>
      </w:r>
      <w:r>
        <w:rPr>
          <w:lang w:val="en-US"/>
        </w:rPr>
        <w:tab/>
      </w:r>
      <w:r>
        <w:rPr>
          <w:lang w:val="en-US"/>
        </w:rPr>
        <w:tab/>
      </w:r>
      <w:r>
        <w:rPr>
          <w:lang w:val="en-US"/>
        </w:rPr>
        <w:tab/>
      </w:r>
      <w:r>
        <w:rPr>
          <w:lang w:val="en-US"/>
        </w:rPr>
        <w:tab/>
        <w:t>146.04</w:t>
      </w:r>
    </w:p>
    <w:p w14:paraId="36F117DF" w14:textId="77777777" w:rsidR="0063336B" w:rsidRDefault="0097603F">
      <w:pPr>
        <w:pStyle w:val="Body"/>
        <w:ind w:left="900" w:hanging="540"/>
      </w:pPr>
      <w:r>
        <w:rPr>
          <w:lang w:val="da-DK"/>
        </w:rPr>
        <w:t>Laptop for Clerk</w:t>
      </w:r>
      <w:r>
        <w:rPr>
          <w:lang w:val="da-DK"/>
        </w:rPr>
        <w:tab/>
      </w:r>
      <w:r>
        <w:rPr>
          <w:lang w:val="da-DK"/>
        </w:rPr>
        <w:tab/>
      </w:r>
      <w:r>
        <w:rPr>
          <w:lang w:val="da-DK"/>
        </w:rPr>
        <w:tab/>
      </w:r>
      <w:r>
        <w:rPr>
          <w:lang w:val="da-DK"/>
        </w:rPr>
        <w:tab/>
      </w:r>
      <w:r>
        <w:rPr>
          <w:lang w:val="da-DK"/>
        </w:rPr>
        <w:tab/>
      </w:r>
      <w:r>
        <w:rPr>
          <w:lang w:val="da-DK"/>
        </w:rPr>
        <w:tab/>
      </w:r>
      <w:r>
        <w:rPr>
          <w:lang w:val="da-DK"/>
        </w:rPr>
        <w:tab/>
        <w:t>634.46</w:t>
      </w:r>
    </w:p>
    <w:p w14:paraId="36F117E0" w14:textId="77777777" w:rsidR="0063336B" w:rsidRDefault="0063336B">
      <w:pPr>
        <w:pStyle w:val="Body"/>
        <w:ind w:left="900" w:hanging="540"/>
      </w:pPr>
    </w:p>
    <w:p w14:paraId="36F117E1" w14:textId="77777777" w:rsidR="0063336B" w:rsidRDefault="0097603F">
      <w:pPr>
        <w:pStyle w:val="ListParagraph"/>
        <w:numPr>
          <w:ilvl w:val="0"/>
          <w:numId w:val="4"/>
        </w:numPr>
      </w:pPr>
      <w:r>
        <w:t>Items for approval</w:t>
      </w:r>
    </w:p>
    <w:p w14:paraId="36F117E2" w14:textId="77777777" w:rsidR="0063336B" w:rsidRDefault="0097603F">
      <w:pPr>
        <w:pStyle w:val="Body"/>
        <w:ind w:left="900" w:hanging="540"/>
      </w:pPr>
      <w:r>
        <w:rPr>
          <w:lang w:val="en-US"/>
        </w:rPr>
        <w:t xml:space="preserve">Jonathan Giles </w:t>
      </w:r>
      <w:r>
        <w:t xml:space="preserve">– </w:t>
      </w:r>
      <w:r>
        <w:rPr>
          <w:lang w:val="en-US"/>
        </w:rPr>
        <w:t>Salary, PAYE and NI</w:t>
      </w:r>
      <w:r>
        <w:rPr>
          <w:lang w:val="en-US"/>
        </w:rPr>
        <w:tab/>
      </w:r>
      <w:r>
        <w:rPr>
          <w:lang w:val="en-US"/>
        </w:rPr>
        <w:tab/>
      </w:r>
      <w:r>
        <w:rPr>
          <w:lang w:val="en-US"/>
        </w:rPr>
        <w:tab/>
      </w:r>
      <w:r>
        <w:rPr>
          <w:lang w:val="en-US"/>
        </w:rPr>
        <w:tab/>
        <w:t>728.52</w:t>
      </w:r>
    </w:p>
    <w:p w14:paraId="36F117E3" w14:textId="77777777" w:rsidR="0063336B" w:rsidRDefault="0097603F">
      <w:pPr>
        <w:pStyle w:val="Body"/>
        <w:ind w:left="900" w:hanging="540"/>
      </w:pPr>
      <w:r>
        <w:rPr>
          <w:lang w:val="en-US"/>
        </w:rPr>
        <w:t xml:space="preserve">Jonathan Giles </w:t>
      </w:r>
      <w:r>
        <w:t xml:space="preserve">– </w:t>
      </w:r>
      <w:r>
        <w:rPr>
          <w:lang w:val="en-US"/>
        </w:rPr>
        <w:t>Expenses</w:t>
      </w:r>
      <w:r>
        <w:rPr>
          <w:lang w:val="en-US"/>
        </w:rPr>
        <w:tab/>
      </w:r>
      <w:r>
        <w:rPr>
          <w:lang w:val="en-US"/>
        </w:rPr>
        <w:tab/>
      </w:r>
      <w:r>
        <w:rPr>
          <w:lang w:val="en-US"/>
        </w:rPr>
        <w:tab/>
      </w:r>
      <w:r>
        <w:rPr>
          <w:lang w:val="en-US"/>
        </w:rPr>
        <w:tab/>
      </w:r>
      <w:r>
        <w:rPr>
          <w:lang w:val="en-US"/>
        </w:rPr>
        <w:tab/>
        <w:t xml:space="preserve">  36.92</w:t>
      </w:r>
    </w:p>
    <w:p w14:paraId="36F117E4" w14:textId="77777777" w:rsidR="0063336B" w:rsidRDefault="0097603F">
      <w:pPr>
        <w:pStyle w:val="Body"/>
        <w:ind w:left="900" w:hanging="540"/>
      </w:pPr>
      <w:r>
        <w:rPr>
          <w:lang w:val="en-US"/>
        </w:rPr>
        <w:t xml:space="preserve">I Swift </w:t>
      </w:r>
      <w:r>
        <w:t xml:space="preserve">– </w:t>
      </w:r>
      <w:r>
        <w:rPr>
          <w:lang w:val="en-US"/>
        </w:rPr>
        <w:t>Litter picking (4 weeks)</w:t>
      </w:r>
      <w:r>
        <w:rPr>
          <w:lang w:val="en-US"/>
        </w:rPr>
        <w:tab/>
      </w:r>
      <w:r>
        <w:rPr>
          <w:lang w:val="en-US"/>
        </w:rPr>
        <w:tab/>
      </w:r>
      <w:r>
        <w:rPr>
          <w:lang w:val="en-US"/>
        </w:rPr>
        <w:tab/>
      </w:r>
      <w:r>
        <w:rPr>
          <w:lang w:val="en-US"/>
        </w:rPr>
        <w:tab/>
      </w:r>
      <w:r>
        <w:rPr>
          <w:lang w:val="en-US"/>
        </w:rPr>
        <w:tab/>
        <w:t xml:space="preserve">  52.50</w:t>
      </w:r>
    </w:p>
    <w:p w14:paraId="36F117E5" w14:textId="77777777" w:rsidR="0063336B" w:rsidRDefault="0097603F">
      <w:pPr>
        <w:pStyle w:val="Body"/>
        <w:ind w:left="900" w:hanging="540"/>
      </w:pPr>
      <w:r>
        <w:rPr>
          <w:lang w:val="en-US"/>
        </w:rPr>
        <w:t xml:space="preserve">A Fullwood </w:t>
      </w:r>
      <w:r>
        <w:t xml:space="preserve">– </w:t>
      </w:r>
      <w:r>
        <w:rPr>
          <w:lang w:val="en-US"/>
        </w:rPr>
        <w:t>Litter picking (4 weeks)</w:t>
      </w:r>
      <w:r>
        <w:rPr>
          <w:lang w:val="en-US"/>
        </w:rPr>
        <w:tab/>
      </w:r>
      <w:r>
        <w:rPr>
          <w:lang w:val="en-US"/>
        </w:rPr>
        <w:tab/>
      </w:r>
      <w:r>
        <w:rPr>
          <w:lang w:val="en-US"/>
        </w:rPr>
        <w:tab/>
      </w:r>
      <w:r>
        <w:rPr>
          <w:lang w:val="en-US"/>
        </w:rPr>
        <w:tab/>
        <w:t xml:space="preserve">  52.50</w:t>
      </w:r>
    </w:p>
    <w:p w14:paraId="36F117E6" w14:textId="77777777" w:rsidR="0063336B" w:rsidRDefault="0097603F">
      <w:pPr>
        <w:pStyle w:val="Body"/>
        <w:ind w:left="900" w:hanging="540"/>
      </w:pPr>
      <w:r>
        <w:rPr>
          <w:lang w:val="en-US"/>
        </w:rPr>
        <w:t xml:space="preserve">Wave </w:t>
      </w:r>
      <w:r>
        <w:t xml:space="preserve">– </w:t>
      </w:r>
      <w:r>
        <w:rPr>
          <w:lang w:val="en-US"/>
        </w:rPr>
        <w:t>Cemetery Water</w:t>
      </w:r>
      <w:r>
        <w:rPr>
          <w:lang w:val="en-US"/>
        </w:rPr>
        <w:tab/>
      </w:r>
      <w:r>
        <w:rPr>
          <w:lang w:val="en-US"/>
        </w:rPr>
        <w:tab/>
      </w:r>
      <w:r>
        <w:rPr>
          <w:lang w:val="en-US"/>
        </w:rPr>
        <w:tab/>
      </w:r>
      <w:r>
        <w:rPr>
          <w:lang w:val="en-US"/>
        </w:rPr>
        <w:tab/>
      </w:r>
      <w:r>
        <w:rPr>
          <w:lang w:val="en-US"/>
        </w:rPr>
        <w:tab/>
      </w:r>
      <w:r>
        <w:rPr>
          <w:lang w:val="en-US"/>
        </w:rPr>
        <w:tab/>
        <w:t xml:space="preserve">  11.77</w:t>
      </w:r>
    </w:p>
    <w:p w14:paraId="36F117E7" w14:textId="77777777" w:rsidR="0063336B" w:rsidRDefault="0097603F">
      <w:pPr>
        <w:pStyle w:val="Body"/>
        <w:ind w:left="900" w:hanging="540"/>
      </w:pPr>
      <w:r>
        <w:rPr>
          <w:lang w:val="en-US"/>
        </w:rPr>
        <w:t>Fairhaven Estates Compensation claim re New Cemetery        1,928.62</w:t>
      </w:r>
    </w:p>
    <w:p w14:paraId="36F117E8" w14:textId="77777777" w:rsidR="0063336B" w:rsidRDefault="0097603F">
      <w:pPr>
        <w:pStyle w:val="Body"/>
        <w:ind w:left="900" w:hanging="540"/>
      </w:pPr>
      <w:r>
        <w:rPr>
          <w:lang w:val="en-US"/>
        </w:rPr>
        <w:t xml:space="preserve">East </w:t>
      </w:r>
      <w:proofErr w:type="spellStart"/>
      <w:r>
        <w:rPr>
          <w:lang w:val="en-US"/>
        </w:rPr>
        <w:t>Cambs</w:t>
      </w:r>
      <w:proofErr w:type="spellEnd"/>
      <w:r>
        <w:rPr>
          <w:lang w:val="en-US"/>
        </w:rPr>
        <w:t xml:space="preserve"> Trading Company </w:t>
      </w:r>
      <w:r>
        <w:t xml:space="preserve">– </w:t>
      </w:r>
      <w:r w:rsidRPr="003D1AA6">
        <w:t>Grass</w:t>
      </w:r>
      <w:r>
        <w:rPr>
          <w:lang w:val="en-US"/>
        </w:rPr>
        <w:t xml:space="preserve"> cutting</w:t>
      </w:r>
      <w:r>
        <w:rPr>
          <w:lang w:val="en-US"/>
        </w:rPr>
        <w:tab/>
      </w:r>
      <w:r>
        <w:rPr>
          <w:lang w:val="en-US"/>
        </w:rPr>
        <w:tab/>
      </w:r>
      <w:r>
        <w:rPr>
          <w:lang w:val="en-US"/>
        </w:rPr>
        <w:tab/>
        <w:t>816.65</w:t>
      </w:r>
    </w:p>
    <w:p w14:paraId="36F117E9" w14:textId="77777777" w:rsidR="0063336B" w:rsidRDefault="0097603F">
      <w:pPr>
        <w:pStyle w:val="Body"/>
        <w:ind w:left="900" w:hanging="540"/>
      </w:pPr>
      <w:r>
        <w:rPr>
          <w:lang w:val="en-US"/>
        </w:rPr>
        <w:t xml:space="preserve">Saplings Pre-school </w:t>
      </w:r>
      <w:r>
        <w:t>– Grant</w:t>
      </w:r>
      <w:r>
        <w:tab/>
      </w:r>
      <w:r>
        <w:tab/>
      </w:r>
      <w:r>
        <w:tab/>
      </w:r>
      <w:r>
        <w:tab/>
      </w:r>
      <w:r>
        <w:tab/>
        <w:t>300.00</w:t>
      </w:r>
      <w:r>
        <w:tab/>
        <w:t xml:space="preserve"> </w:t>
      </w:r>
    </w:p>
    <w:p w14:paraId="36F117EA" w14:textId="77777777" w:rsidR="0063336B" w:rsidRDefault="0097603F">
      <w:pPr>
        <w:pStyle w:val="Body"/>
        <w:ind w:left="900" w:hanging="540"/>
      </w:pPr>
      <w:r>
        <w:rPr>
          <w:lang w:val="en-US"/>
        </w:rPr>
        <w:t>Plants for War Memorial garden</w:t>
      </w:r>
      <w:r>
        <w:rPr>
          <w:lang w:val="en-US"/>
        </w:rPr>
        <w:tab/>
      </w:r>
      <w:r>
        <w:rPr>
          <w:lang w:val="en-US"/>
        </w:rPr>
        <w:tab/>
      </w:r>
      <w:r>
        <w:rPr>
          <w:lang w:val="en-US"/>
        </w:rPr>
        <w:tab/>
        <w:t xml:space="preserve">   </w:t>
      </w:r>
      <w:r>
        <w:rPr>
          <w:lang w:val="en-US"/>
        </w:rPr>
        <w:tab/>
        <w:t xml:space="preserve">              21.00</w:t>
      </w:r>
    </w:p>
    <w:p w14:paraId="36F117EB" w14:textId="77777777" w:rsidR="0063336B" w:rsidRDefault="0097603F">
      <w:pPr>
        <w:pStyle w:val="Body"/>
        <w:ind w:left="900" w:hanging="540"/>
      </w:pPr>
      <w:proofErr w:type="spellStart"/>
      <w:r>
        <w:rPr>
          <w:lang w:val="en-US"/>
        </w:rPr>
        <w:t>Cambridgeshire</w:t>
      </w:r>
      <w:proofErr w:type="spellEnd"/>
      <w:r>
        <w:rPr>
          <w:lang w:val="en-US"/>
        </w:rPr>
        <w:t xml:space="preserve"> County Council </w:t>
      </w:r>
      <w:r>
        <w:t xml:space="preserve">– </w:t>
      </w:r>
      <w:r w:rsidRPr="003D1AA6">
        <w:t>Streetlighting to 25.10.19</w:t>
      </w:r>
      <w:r w:rsidRPr="003D1AA6">
        <w:tab/>
        <w:t xml:space="preserve">  14.26</w:t>
      </w:r>
    </w:p>
    <w:p w14:paraId="36F117EC" w14:textId="77777777" w:rsidR="0063336B" w:rsidRDefault="0097603F">
      <w:pPr>
        <w:pStyle w:val="Body"/>
        <w:ind w:left="900" w:hanging="540"/>
      </w:pPr>
      <w:r>
        <w:rPr>
          <w:lang w:val="en-US"/>
        </w:rPr>
        <w:t xml:space="preserve">Gardenworks </w:t>
      </w:r>
      <w:r>
        <w:t xml:space="preserve">– </w:t>
      </w:r>
      <w:r>
        <w:rPr>
          <w:lang w:val="en-US"/>
        </w:rPr>
        <w:t>Tree Survey</w:t>
      </w:r>
      <w:r>
        <w:rPr>
          <w:lang w:val="en-US"/>
        </w:rPr>
        <w:tab/>
      </w:r>
      <w:r>
        <w:rPr>
          <w:lang w:val="en-US"/>
        </w:rPr>
        <w:tab/>
      </w:r>
      <w:r>
        <w:rPr>
          <w:lang w:val="en-US"/>
        </w:rPr>
        <w:tab/>
      </w:r>
      <w:r>
        <w:rPr>
          <w:lang w:val="en-US"/>
        </w:rPr>
        <w:tab/>
      </w:r>
      <w:r>
        <w:rPr>
          <w:lang w:val="en-US"/>
        </w:rPr>
        <w:tab/>
        <w:t xml:space="preserve">  50.00</w:t>
      </w:r>
      <w:r>
        <w:rPr>
          <w:lang w:val="en-US"/>
        </w:rPr>
        <w:tab/>
      </w:r>
    </w:p>
    <w:p w14:paraId="36F117ED" w14:textId="77777777" w:rsidR="0063336B" w:rsidRDefault="0097603F" w:rsidP="003D1AA6">
      <w:pPr>
        <w:pStyle w:val="BodyA"/>
        <w:tabs>
          <w:tab w:val="left" w:pos="900"/>
        </w:tabs>
        <w:spacing w:before="0"/>
        <w:rPr>
          <w:rFonts w:ascii="Times New Roman" w:eastAsia="Times New Roman" w:hAnsi="Times New Roman" w:cs="Times New Roman"/>
          <w:u w:val="single"/>
        </w:rPr>
      </w:pPr>
      <w:r>
        <w:rPr>
          <w:rFonts w:ascii="Times New Roman" w:eastAsia="Times New Roman" w:hAnsi="Times New Roman" w:cs="Times New Roman"/>
        </w:rPr>
        <w:lastRenderedPageBreak/>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p w14:paraId="36F117EE" w14:textId="77777777" w:rsidR="0063336B" w:rsidRDefault="0063336B">
      <w:pPr>
        <w:pStyle w:val="BodyA"/>
        <w:spacing w:before="0"/>
        <w:rPr>
          <w:rFonts w:ascii="Times New Roman" w:eastAsia="Times New Roman" w:hAnsi="Times New Roman" w:cs="Times New Roman"/>
        </w:rPr>
      </w:pPr>
    </w:p>
    <w:p w14:paraId="36F117EF" w14:textId="77777777" w:rsidR="0063336B" w:rsidRDefault="0097603F">
      <w:pPr>
        <w:pStyle w:val="BodyA"/>
        <w:spacing w:before="0"/>
        <w:rPr>
          <w:rFonts w:ascii="Times New Roman" w:eastAsia="Times New Roman" w:hAnsi="Times New Roman" w:cs="Times New Roman"/>
          <w:b/>
          <w:bCs/>
          <w:u w:val="single"/>
        </w:rPr>
      </w:pPr>
      <w:r>
        <w:rPr>
          <w:rFonts w:ascii="Times New Roman" w:hAnsi="Times New Roman"/>
          <w:b/>
          <w:bCs/>
        </w:rPr>
        <w:t>139</w:t>
      </w:r>
      <w:r>
        <w:rPr>
          <w:rFonts w:ascii="Times New Roman" w:hAnsi="Times New Roman"/>
          <w:b/>
          <w:bCs/>
        </w:rPr>
        <w:tab/>
      </w:r>
      <w:r w:rsidRPr="003D1AA6">
        <w:rPr>
          <w:rFonts w:ascii="Times New Roman" w:hAnsi="Times New Roman"/>
          <w:b/>
          <w:bCs/>
          <w:u w:val="single"/>
          <w:lang w:val="en-GB"/>
        </w:rPr>
        <w:t>NEW CEMETERY WORKING PARTY:</w:t>
      </w:r>
    </w:p>
    <w:p w14:paraId="36F117F0" w14:textId="77777777" w:rsidR="0063336B" w:rsidRDefault="0097603F">
      <w:pPr>
        <w:pStyle w:val="BodyA"/>
        <w:spacing w:before="0"/>
        <w:rPr>
          <w:rFonts w:ascii="Times New Roman" w:eastAsia="Times New Roman" w:hAnsi="Times New Roman" w:cs="Times New Roman"/>
        </w:rPr>
      </w:pPr>
      <w:r>
        <w:rPr>
          <w:rFonts w:ascii="Times New Roman" w:hAnsi="Times New Roman"/>
        </w:rPr>
        <w:t>No report this month.</w:t>
      </w:r>
    </w:p>
    <w:p w14:paraId="36F117F1" w14:textId="77777777" w:rsidR="0063336B" w:rsidRDefault="0063336B">
      <w:pPr>
        <w:pStyle w:val="BodyA"/>
        <w:spacing w:before="0"/>
        <w:rPr>
          <w:rFonts w:ascii="Times New Roman" w:eastAsia="Times New Roman" w:hAnsi="Times New Roman" w:cs="Times New Roman"/>
        </w:rPr>
      </w:pPr>
    </w:p>
    <w:p w14:paraId="36F117F2" w14:textId="77777777" w:rsidR="0063336B" w:rsidRDefault="0097603F">
      <w:pPr>
        <w:pStyle w:val="BodyA"/>
        <w:spacing w:before="0"/>
        <w:rPr>
          <w:rFonts w:ascii="Times New Roman" w:eastAsia="Times New Roman" w:hAnsi="Times New Roman" w:cs="Times New Roman"/>
          <w:b/>
          <w:bCs/>
          <w:u w:val="single"/>
        </w:rPr>
      </w:pPr>
      <w:r>
        <w:rPr>
          <w:rFonts w:ascii="Times New Roman" w:hAnsi="Times New Roman"/>
          <w:b/>
          <w:bCs/>
        </w:rPr>
        <w:t>140</w:t>
      </w:r>
      <w:r>
        <w:rPr>
          <w:rFonts w:ascii="Times New Roman" w:hAnsi="Times New Roman"/>
          <w:b/>
          <w:bCs/>
        </w:rPr>
        <w:tab/>
      </w:r>
      <w:r w:rsidRPr="003D1AA6">
        <w:rPr>
          <w:rFonts w:ascii="Times New Roman" w:hAnsi="Times New Roman"/>
          <w:b/>
          <w:bCs/>
          <w:u w:val="single"/>
          <w:lang w:val="en-GB"/>
        </w:rPr>
        <w:t>PRE-SCHOOL PLAY AREA WORKING PARTY:</w:t>
      </w:r>
    </w:p>
    <w:p w14:paraId="36F117F3" w14:textId="77777777" w:rsidR="0063336B" w:rsidRPr="003D1AA6" w:rsidRDefault="0097603F">
      <w:pPr>
        <w:pStyle w:val="BodyA"/>
        <w:spacing w:before="0"/>
        <w:rPr>
          <w:rFonts w:ascii="Times New Roman" w:eastAsia="Times New Roman" w:hAnsi="Times New Roman" w:cs="Times New Roman"/>
          <w:lang w:val="en-GB"/>
        </w:rPr>
      </w:pPr>
      <w:r w:rsidRPr="003D1AA6">
        <w:rPr>
          <w:rFonts w:ascii="Times New Roman" w:hAnsi="Times New Roman"/>
          <w:lang w:val="en-GB"/>
        </w:rPr>
        <w:t>No report this month.</w:t>
      </w:r>
    </w:p>
    <w:p w14:paraId="36F117F4" w14:textId="77777777" w:rsidR="0063336B" w:rsidRDefault="0063336B">
      <w:pPr>
        <w:pStyle w:val="BodyA"/>
        <w:spacing w:before="0"/>
        <w:rPr>
          <w:rFonts w:ascii="Times New Roman" w:eastAsia="Times New Roman" w:hAnsi="Times New Roman" w:cs="Times New Roman"/>
        </w:rPr>
      </w:pPr>
    </w:p>
    <w:p w14:paraId="36F117F5" w14:textId="77777777" w:rsidR="0063336B" w:rsidRDefault="0097603F">
      <w:pPr>
        <w:pStyle w:val="BodyA"/>
        <w:spacing w:before="0"/>
        <w:rPr>
          <w:rFonts w:ascii="Times New Roman" w:eastAsia="Times New Roman" w:hAnsi="Times New Roman" w:cs="Times New Roman"/>
        </w:rPr>
      </w:pPr>
      <w:r>
        <w:rPr>
          <w:rFonts w:ascii="Times New Roman" w:hAnsi="Times New Roman"/>
          <w:b/>
          <w:bCs/>
        </w:rPr>
        <w:t>141</w:t>
      </w:r>
      <w:r>
        <w:rPr>
          <w:rFonts w:ascii="Times New Roman" w:hAnsi="Times New Roman"/>
          <w:b/>
          <w:bCs/>
        </w:rPr>
        <w:tab/>
      </w:r>
      <w:r>
        <w:rPr>
          <w:rFonts w:ascii="Times New Roman" w:hAnsi="Times New Roman"/>
          <w:b/>
          <w:bCs/>
          <w:u w:val="single"/>
        </w:rPr>
        <w:t>DATE OF NEXT MEETING:</w:t>
      </w:r>
    </w:p>
    <w:p w14:paraId="36F117F6" w14:textId="1C94A54F" w:rsidR="0063336B" w:rsidRDefault="0097603F">
      <w:pPr>
        <w:pStyle w:val="BodyA"/>
        <w:spacing w:before="0"/>
        <w:rPr>
          <w:rFonts w:ascii="Times New Roman" w:eastAsia="Times New Roman" w:hAnsi="Times New Roman" w:cs="Times New Roman"/>
        </w:rPr>
      </w:pPr>
      <w:r>
        <w:rPr>
          <w:rFonts w:ascii="Times New Roman" w:hAnsi="Times New Roman"/>
        </w:rPr>
        <w:t xml:space="preserve">Monday </w:t>
      </w:r>
      <w:r w:rsidR="00DD5744">
        <w:rPr>
          <w:rFonts w:ascii="Times New Roman" w:hAnsi="Times New Roman"/>
        </w:rPr>
        <w:t>7</w:t>
      </w:r>
      <w:r w:rsidR="00DA7A69">
        <w:rPr>
          <w:rFonts w:ascii="Times New Roman" w:hAnsi="Times New Roman"/>
        </w:rPr>
        <w:t xml:space="preserve"> </w:t>
      </w:r>
      <w:r w:rsidR="004C321F">
        <w:rPr>
          <w:rFonts w:ascii="Times New Roman" w:hAnsi="Times New Roman"/>
        </w:rPr>
        <w:t>Dec</w:t>
      </w:r>
      <w:r>
        <w:rPr>
          <w:rFonts w:ascii="Times New Roman" w:hAnsi="Times New Roman"/>
        </w:rPr>
        <w:t>ember 2020, 7.45pm.</w:t>
      </w:r>
    </w:p>
    <w:p w14:paraId="36F117F7" w14:textId="77777777" w:rsidR="0063336B" w:rsidRDefault="0097603F">
      <w:pPr>
        <w:pStyle w:val="BodyA"/>
        <w:spacing w:before="0"/>
        <w:rPr>
          <w:rFonts w:ascii="Times New Roman" w:eastAsia="Times New Roman" w:hAnsi="Times New Roman" w:cs="Times New Roman"/>
        </w:rPr>
      </w:pPr>
      <w:r>
        <w:rPr>
          <w:rFonts w:ascii="Times New Roman" w:hAnsi="Times New Roman"/>
        </w:rPr>
        <w:t xml:space="preserve"> </w:t>
      </w:r>
    </w:p>
    <w:p w14:paraId="36F117F8" w14:textId="77777777" w:rsidR="0063336B" w:rsidRDefault="0063336B">
      <w:pPr>
        <w:pStyle w:val="BodyA"/>
        <w:spacing w:before="0"/>
        <w:rPr>
          <w:rFonts w:hint="eastAsia"/>
        </w:rPr>
      </w:pPr>
    </w:p>
    <w:sectPr w:rsidR="0063336B" w:rsidSect="0063336B">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46E8E" w14:textId="77777777" w:rsidR="00655BD5" w:rsidRDefault="00655BD5" w:rsidP="0063336B">
      <w:r>
        <w:separator/>
      </w:r>
    </w:p>
  </w:endnote>
  <w:endnote w:type="continuationSeparator" w:id="0">
    <w:p w14:paraId="6E2C6E71" w14:textId="77777777" w:rsidR="00655BD5" w:rsidRDefault="00655BD5" w:rsidP="0063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117FF" w14:textId="77777777" w:rsidR="007F4A40" w:rsidRDefault="007F4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11800" w14:textId="77777777" w:rsidR="0063336B" w:rsidRDefault="0063336B">
    <w:pPr>
      <w:pStyle w:val="Header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11802" w14:textId="77777777" w:rsidR="007F4A40" w:rsidRDefault="007F4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EC5DA" w14:textId="77777777" w:rsidR="00655BD5" w:rsidRDefault="00655BD5" w:rsidP="0063336B">
      <w:r>
        <w:separator/>
      </w:r>
    </w:p>
  </w:footnote>
  <w:footnote w:type="continuationSeparator" w:id="0">
    <w:p w14:paraId="2D4440CC" w14:textId="77777777" w:rsidR="00655BD5" w:rsidRDefault="00655BD5" w:rsidP="0063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117FD" w14:textId="77777777" w:rsidR="007F4A40" w:rsidRDefault="007F4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117FE" w14:textId="0232350A" w:rsidR="0063336B" w:rsidRDefault="0063336B">
    <w:pPr>
      <w:pStyle w:val="HeaderFoot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11801" w14:textId="77777777" w:rsidR="007F4A40" w:rsidRDefault="007F4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032E88"/>
    <w:multiLevelType w:val="hybridMultilevel"/>
    <w:tmpl w:val="A83470B0"/>
    <w:styleLink w:val="ImportedStyle2"/>
    <w:lvl w:ilvl="0" w:tplc="953EF3BA">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300A1A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56396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DB6A7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5029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60298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F16CA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CA4D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7E5D3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0294F5C"/>
    <w:multiLevelType w:val="hybridMultilevel"/>
    <w:tmpl w:val="A83470B0"/>
    <w:numStyleLink w:val="ImportedStyle2"/>
  </w:abstractNum>
  <w:abstractNum w:abstractNumId="2" w15:restartNumberingAfterBreak="0">
    <w:nsid w:val="47665982"/>
    <w:multiLevelType w:val="hybridMultilevel"/>
    <w:tmpl w:val="43CC73B0"/>
    <w:styleLink w:val="ImportedStyle1"/>
    <w:lvl w:ilvl="0" w:tplc="9FC608B4">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79CCC9E">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A18DFD8">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DF47230">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A861FFE">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068B17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9E41B4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596631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0269B88">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AC21B40"/>
    <w:multiLevelType w:val="hybridMultilevel"/>
    <w:tmpl w:val="43CC73B0"/>
    <w:numStyleLink w:val="ImportedStyle1"/>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3336B"/>
    <w:rsid w:val="001A3955"/>
    <w:rsid w:val="003246BC"/>
    <w:rsid w:val="003D1AA6"/>
    <w:rsid w:val="004C321F"/>
    <w:rsid w:val="005E3B3F"/>
    <w:rsid w:val="0063336B"/>
    <w:rsid w:val="00655BD5"/>
    <w:rsid w:val="007F1D67"/>
    <w:rsid w:val="007F4A40"/>
    <w:rsid w:val="008313E2"/>
    <w:rsid w:val="00935B9C"/>
    <w:rsid w:val="0097603F"/>
    <w:rsid w:val="00BA3187"/>
    <w:rsid w:val="00DA7A69"/>
    <w:rsid w:val="00DD5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11748"/>
  <w15:docId w15:val="{AC4ED714-F74D-4A8E-86C3-49F591D6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336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336B"/>
    <w:rPr>
      <w:u w:val="single"/>
    </w:rPr>
  </w:style>
  <w:style w:type="paragraph" w:customStyle="1" w:styleId="HeaderFooter">
    <w:name w:val="Header &amp; Footer"/>
    <w:rsid w:val="0063336B"/>
    <w:pPr>
      <w:tabs>
        <w:tab w:val="right" w:pos="9020"/>
      </w:tabs>
    </w:pPr>
    <w:rPr>
      <w:rFonts w:ascii="Helvetica Neue" w:hAnsi="Helvetica Neue" w:cs="Arial Unicode MS"/>
      <w:color w:val="000000"/>
      <w:sz w:val="24"/>
      <w:szCs w:val="24"/>
    </w:rPr>
  </w:style>
  <w:style w:type="paragraph" w:customStyle="1" w:styleId="BodyA">
    <w:name w:val="Body A"/>
    <w:rsid w:val="0063336B"/>
    <w:pPr>
      <w:spacing w:before="160"/>
    </w:pPr>
    <w:rPr>
      <w:rFonts w:ascii="Helvetica Neue" w:hAnsi="Helvetica Neue" w:cs="Arial Unicode MS"/>
      <w:color w:val="000000"/>
      <w:sz w:val="24"/>
      <w:szCs w:val="24"/>
      <w:u w:color="000000"/>
      <w:lang w:val="en-US"/>
    </w:rPr>
  </w:style>
  <w:style w:type="paragraph" w:customStyle="1" w:styleId="Body">
    <w:name w:val="Body"/>
    <w:rsid w:val="0063336B"/>
    <w:rPr>
      <w:rFonts w:cs="Arial Unicode MS"/>
      <w:color w:val="000000"/>
      <w:sz w:val="24"/>
      <w:szCs w:val="24"/>
      <w:u w:color="000000"/>
    </w:rPr>
  </w:style>
  <w:style w:type="numbering" w:customStyle="1" w:styleId="ImportedStyle1">
    <w:name w:val="Imported Style 1"/>
    <w:rsid w:val="0063336B"/>
    <w:pPr>
      <w:numPr>
        <w:numId w:val="1"/>
      </w:numPr>
    </w:pPr>
  </w:style>
  <w:style w:type="paragraph" w:styleId="ListParagraph">
    <w:name w:val="List Paragraph"/>
    <w:rsid w:val="0063336B"/>
    <w:pPr>
      <w:ind w:left="720"/>
    </w:pPr>
    <w:rPr>
      <w:rFonts w:cs="Arial Unicode MS"/>
      <w:color w:val="000000"/>
      <w:sz w:val="24"/>
      <w:szCs w:val="24"/>
      <w:u w:color="000000"/>
      <w:lang w:val="en-US"/>
    </w:rPr>
  </w:style>
  <w:style w:type="numbering" w:customStyle="1" w:styleId="ImportedStyle2">
    <w:name w:val="Imported Style 2"/>
    <w:rsid w:val="0063336B"/>
    <w:pPr>
      <w:numPr>
        <w:numId w:val="3"/>
      </w:numPr>
    </w:pPr>
  </w:style>
  <w:style w:type="paragraph" w:styleId="Header">
    <w:name w:val="header"/>
    <w:basedOn w:val="Normal"/>
    <w:link w:val="HeaderChar"/>
    <w:uiPriority w:val="99"/>
    <w:semiHidden/>
    <w:unhideWhenUsed/>
    <w:rsid w:val="007F4A40"/>
    <w:pPr>
      <w:tabs>
        <w:tab w:val="center" w:pos="4513"/>
        <w:tab w:val="right" w:pos="9026"/>
      </w:tabs>
    </w:pPr>
  </w:style>
  <w:style w:type="character" w:customStyle="1" w:styleId="HeaderChar">
    <w:name w:val="Header Char"/>
    <w:basedOn w:val="DefaultParagraphFont"/>
    <w:link w:val="Header"/>
    <w:uiPriority w:val="99"/>
    <w:semiHidden/>
    <w:rsid w:val="007F4A40"/>
    <w:rPr>
      <w:sz w:val="24"/>
      <w:szCs w:val="24"/>
      <w:lang w:val="en-US" w:eastAsia="en-US"/>
    </w:rPr>
  </w:style>
  <w:style w:type="paragraph" w:styleId="Footer">
    <w:name w:val="footer"/>
    <w:basedOn w:val="Normal"/>
    <w:link w:val="FooterChar"/>
    <w:uiPriority w:val="99"/>
    <w:semiHidden/>
    <w:unhideWhenUsed/>
    <w:rsid w:val="007F4A40"/>
    <w:pPr>
      <w:tabs>
        <w:tab w:val="center" w:pos="4513"/>
        <w:tab w:val="right" w:pos="9026"/>
      </w:tabs>
    </w:pPr>
  </w:style>
  <w:style w:type="character" w:customStyle="1" w:styleId="FooterChar">
    <w:name w:val="Footer Char"/>
    <w:basedOn w:val="DefaultParagraphFont"/>
    <w:link w:val="Footer"/>
    <w:uiPriority w:val="99"/>
    <w:semiHidden/>
    <w:rsid w:val="007F4A40"/>
    <w:rPr>
      <w:sz w:val="24"/>
      <w:szCs w:val="24"/>
      <w:lang w:val="en-US" w:eastAsia="en-US"/>
    </w:rPr>
  </w:style>
  <w:style w:type="paragraph" w:styleId="BalloonText">
    <w:name w:val="Balloon Text"/>
    <w:basedOn w:val="Normal"/>
    <w:link w:val="BalloonTextChar"/>
    <w:uiPriority w:val="99"/>
    <w:semiHidden/>
    <w:unhideWhenUsed/>
    <w:rsid w:val="001A39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955"/>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2154</Words>
  <Characters>12281</Characters>
  <Application>Microsoft Office Word</Application>
  <DocSecurity>0</DocSecurity>
  <Lines>102</Lines>
  <Paragraphs>28</Paragraphs>
  <ScaleCrop>false</ScaleCrop>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Giles</dc:creator>
  <cp:lastModifiedBy>Clerk PC</cp:lastModifiedBy>
  <cp:revision>11</cp:revision>
  <cp:lastPrinted>2020-11-28T11:24:00Z</cp:lastPrinted>
  <dcterms:created xsi:type="dcterms:W3CDTF">2020-11-05T21:08:00Z</dcterms:created>
  <dcterms:modified xsi:type="dcterms:W3CDTF">2020-12-13T16:42:00Z</dcterms:modified>
</cp:coreProperties>
</file>